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ind w:left="334" w:firstLine="0"/>
        <w:jc w:val="left"/>
        <w:rPr>
          <w:b w:val="1"/>
          <w:sz w:val="36"/>
          <w:szCs w:val="36"/>
        </w:rPr>
      </w:pPr>
      <w:bookmarkStart w:colFirst="0" w:colLast="0" w:name="_heading=h.gjdgxs" w:id="0"/>
      <w:bookmarkEnd w:id="0"/>
      <w:r w:rsidDel="00000000" w:rsidR="00000000" w:rsidRPr="00000000">
        <w:rPr>
          <w:b w:val="1"/>
          <w:sz w:val="36"/>
          <w:szCs w:val="36"/>
          <w:rtl w:val="0"/>
        </w:rPr>
        <w:t xml:space="preserve">Framework Schedule 1 (Specification) </w:t>
      </w:r>
    </w:p>
    <w:p w:rsidR="00000000" w:rsidDel="00000000" w:rsidP="00000000" w:rsidRDefault="00000000" w:rsidRPr="00000000" w14:paraId="00000002">
      <w:pPr>
        <w:spacing w:after="0" w:line="259" w:lineRule="auto"/>
        <w:ind w:left="334" w:firstLine="0"/>
        <w:jc w:val="left"/>
        <w:rPr/>
      </w:pPr>
      <w:r w:rsidDel="00000000" w:rsidR="00000000" w:rsidRPr="00000000">
        <w:rPr>
          <w:rtl w:val="0"/>
        </w:rPr>
      </w:r>
    </w:p>
    <w:p w:rsidR="00000000" w:rsidDel="00000000" w:rsidP="00000000" w:rsidRDefault="00000000" w:rsidRPr="00000000" w14:paraId="00000003">
      <w:pPr>
        <w:numPr>
          <w:ilvl w:val="0"/>
          <w:numId w:val="5"/>
        </w:numPr>
        <w:spacing w:after="89" w:lineRule="auto"/>
        <w:ind w:left="1559.0551181102362" w:right="54" w:hanging="855.0000000000001"/>
        <w:rPr>
          <w:b w:val="1"/>
        </w:rPr>
      </w:pPr>
      <w:r w:rsidDel="00000000" w:rsidR="00000000" w:rsidRPr="00000000">
        <w:rPr>
          <w:b w:val="1"/>
          <w:rtl w:val="0"/>
        </w:rPr>
        <w:t xml:space="preserve">Scope of the Contract</w:t>
      </w:r>
    </w:p>
    <w:p w:rsidR="00000000" w:rsidDel="00000000" w:rsidP="00000000" w:rsidRDefault="00000000" w:rsidRPr="00000000" w14:paraId="00000004">
      <w:pPr>
        <w:numPr>
          <w:ilvl w:val="1"/>
          <w:numId w:val="5"/>
        </w:numPr>
        <w:ind w:left="2048" w:right="54" w:hanging="488.94488188976396"/>
        <w:rPr/>
      </w:pPr>
      <w:r w:rsidDel="00000000" w:rsidR="00000000" w:rsidRPr="00000000">
        <w:rPr>
          <w:rtl w:val="0"/>
        </w:rPr>
        <w:t xml:space="preserve">The Authority is seeking to establish a Framework Contract for the supply of non clinical Temporary Workers.  </w:t>
      </w:r>
    </w:p>
    <w:p w:rsidR="00000000" w:rsidDel="00000000" w:rsidP="00000000" w:rsidRDefault="00000000" w:rsidRPr="00000000" w14:paraId="00000005">
      <w:pPr>
        <w:numPr>
          <w:ilvl w:val="1"/>
          <w:numId w:val="5"/>
        </w:numPr>
        <w:ind w:left="2048" w:right="54" w:hanging="488.94488188976396"/>
        <w:rPr/>
      </w:pPr>
      <w:r w:rsidDel="00000000" w:rsidR="00000000" w:rsidRPr="00000000">
        <w:rPr>
          <w:rtl w:val="0"/>
        </w:rPr>
        <w:t xml:space="preserve">The supply of Temporary Workers will be available through 7 Lots as detailed in paragraph 2 – Description of Lots.  </w:t>
      </w:r>
    </w:p>
    <w:p w:rsidR="00000000" w:rsidDel="00000000" w:rsidP="00000000" w:rsidRDefault="00000000" w:rsidRPr="00000000" w14:paraId="00000006">
      <w:pPr>
        <w:numPr>
          <w:ilvl w:val="1"/>
          <w:numId w:val="5"/>
        </w:numPr>
        <w:ind w:left="2048" w:right="54" w:hanging="488.94488188976396"/>
        <w:rPr/>
      </w:pPr>
      <w:r w:rsidDel="00000000" w:rsidR="00000000" w:rsidRPr="00000000">
        <w:rPr>
          <w:rtl w:val="0"/>
        </w:rPr>
        <w:t xml:space="preserve">Fixed term staff are supplied as “Work-Seekers” by Employment Agencies to be employed by the Buyer for a fixed period.  </w:t>
      </w:r>
    </w:p>
    <w:p w:rsidR="00000000" w:rsidDel="00000000" w:rsidP="00000000" w:rsidRDefault="00000000" w:rsidRPr="00000000" w14:paraId="00000007">
      <w:pPr>
        <w:numPr>
          <w:ilvl w:val="1"/>
          <w:numId w:val="5"/>
        </w:numPr>
        <w:ind w:left="2048" w:right="54" w:hanging="488.94488188976396"/>
        <w:rPr/>
      </w:pPr>
      <w:r w:rsidDel="00000000" w:rsidR="00000000" w:rsidRPr="00000000">
        <w:rPr>
          <w:rtl w:val="0"/>
        </w:rPr>
        <w:t xml:space="preserve">Temporary staff are supplied as “Temporary Work-Seekers” by Employment Businesses on an hourly or daily charge rate.  </w:t>
      </w:r>
    </w:p>
    <w:p w:rsidR="00000000" w:rsidDel="00000000" w:rsidP="00000000" w:rsidRDefault="00000000" w:rsidRPr="00000000" w14:paraId="00000008">
      <w:pPr>
        <w:numPr>
          <w:ilvl w:val="1"/>
          <w:numId w:val="5"/>
        </w:numPr>
        <w:spacing w:after="85" w:lineRule="auto"/>
        <w:ind w:left="2048" w:right="54" w:hanging="488.94488188976396"/>
        <w:rPr/>
      </w:pPr>
      <w:r w:rsidDel="00000000" w:rsidR="00000000" w:rsidRPr="00000000">
        <w:rPr>
          <w:rtl w:val="0"/>
        </w:rPr>
        <w:t xml:space="preserve">The term “Temporary Worker” for the purposes of this Framework Contract is used to describe both “Work-Seekers” and “Temporary Work-Seekers”. </w:t>
      </w:r>
    </w:p>
    <w:p w:rsidR="00000000" w:rsidDel="00000000" w:rsidP="00000000" w:rsidRDefault="00000000" w:rsidRPr="00000000" w14:paraId="00000009">
      <w:pPr>
        <w:numPr>
          <w:ilvl w:val="1"/>
          <w:numId w:val="5"/>
        </w:numPr>
        <w:spacing w:after="0" w:lineRule="auto"/>
        <w:ind w:left="2048" w:right="54" w:hanging="488.94488188976396"/>
        <w:rPr/>
      </w:pPr>
      <w:r w:rsidDel="00000000" w:rsidR="00000000" w:rsidRPr="00000000">
        <w:rPr>
          <w:rtl w:val="0"/>
        </w:rPr>
        <w:t xml:space="preserve">The Services and Standards set out in this Schedule may be refined by the Buyer during a Further Competition Procedure to reflect the Buyer’s service requirements when entering into a Call-Off Contract.  </w:t>
      </w:r>
    </w:p>
    <w:p w:rsidR="00000000" w:rsidDel="00000000" w:rsidP="00000000" w:rsidRDefault="00000000" w:rsidRPr="00000000" w14:paraId="0000000A">
      <w:pPr>
        <w:numPr>
          <w:ilvl w:val="1"/>
          <w:numId w:val="5"/>
        </w:numPr>
        <w:spacing w:after="90" w:lineRule="auto"/>
        <w:ind w:left="2048" w:right="54" w:hanging="488.94488188976396"/>
        <w:rPr/>
      </w:pPr>
      <w:r w:rsidDel="00000000" w:rsidR="00000000" w:rsidRPr="00000000">
        <w:rPr>
          <w:rtl w:val="0"/>
        </w:rPr>
        <w:t xml:space="preserve">Buyers from across the public sector are able to access this Framework Contract. </w:t>
      </w:r>
    </w:p>
    <w:p w:rsidR="00000000" w:rsidDel="00000000" w:rsidP="00000000" w:rsidRDefault="00000000" w:rsidRPr="00000000" w14:paraId="0000000B">
      <w:pPr>
        <w:numPr>
          <w:ilvl w:val="1"/>
          <w:numId w:val="5"/>
        </w:numPr>
        <w:spacing w:after="90" w:lineRule="auto"/>
        <w:ind w:left="2048" w:right="54" w:hanging="488.94488188976396"/>
        <w:rPr/>
      </w:pPr>
      <w:r w:rsidDel="00000000" w:rsidR="00000000" w:rsidRPr="00000000">
        <w:rPr>
          <w:rtl w:val="0"/>
        </w:rPr>
        <w:t xml:space="preserve">All links within this specification may be subject to updates. </w:t>
      </w:r>
    </w:p>
    <w:p w:rsidR="00000000" w:rsidDel="00000000" w:rsidP="00000000" w:rsidRDefault="00000000" w:rsidRPr="00000000" w14:paraId="0000000C">
      <w:pPr>
        <w:numPr>
          <w:ilvl w:val="1"/>
          <w:numId w:val="5"/>
        </w:numPr>
        <w:spacing w:after="90" w:lineRule="auto"/>
        <w:ind w:left="2048" w:right="54" w:hanging="488.94488188976396"/>
        <w:rPr>
          <w:u w:val="none"/>
        </w:rPr>
      </w:pPr>
      <w:r w:rsidDel="00000000" w:rsidR="00000000" w:rsidRPr="00000000">
        <w:rPr>
          <w:rtl w:val="0"/>
        </w:rPr>
        <w:t xml:space="preserve">All requirements in this specification are mandatory requirements with the exception of those non-mandatory requirements set out in paragraph 5.</w:t>
      </w:r>
    </w:p>
    <w:p w:rsidR="00000000" w:rsidDel="00000000" w:rsidP="00000000" w:rsidRDefault="00000000" w:rsidRPr="00000000" w14:paraId="0000000D">
      <w:pPr>
        <w:spacing w:after="89" w:lineRule="auto"/>
        <w:ind w:left="766" w:right="54" w:firstLine="0"/>
        <w:rPr/>
      </w:pPr>
      <w:r w:rsidDel="00000000" w:rsidR="00000000" w:rsidRPr="00000000">
        <w:rPr>
          <w:rtl w:val="0"/>
        </w:rPr>
      </w:r>
    </w:p>
    <w:p w:rsidR="00000000" w:rsidDel="00000000" w:rsidP="00000000" w:rsidRDefault="00000000" w:rsidRPr="00000000" w14:paraId="0000000E">
      <w:pPr>
        <w:numPr>
          <w:ilvl w:val="0"/>
          <w:numId w:val="5"/>
        </w:numPr>
        <w:spacing w:after="89" w:lineRule="auto"/>
        <w:ind w:left="1559.0551181102362" w:right="54" w:hanging="855.0000000000001"/>
        <w:rPr>
          <w:b w:val="1"/>
        </w:rPr>
      </w:pPr>
      <w:r w:rsidDel="00000000" w:rsidR="00000000" w:rsidRPr="00000000">
        <w:rPr>
          <w:b w:val="1"/>
          <w:rtl w:val="0"/>
        </w:rPr>
        <w:t xml:space="preserve">Description of Lots </w:t>
      </w:r>
    </w:p>
    <w:p w:rsidR="00000000" w:rsidDel="00000000" w:rsidP="00000000" w:rsidRDefault="00000000" w:rsidRPr="00000000" w14:paraId="0000000F">
      <w:pPr>
        <w:numPr>
          <w:ilvl w:val="1"/>
          <w:numId w:val="5"/>
        </w:numPr>
        <w:spacing w:after="0" w:lineRule="auto"/>
        <w:ind w:left="2048" w:right="54" w:hanging="488.94488188976396"/>
        <w:rPr/>
      </w:pPr>
      <w:r w:rsidDel="00000000" w:rsidR="00000000" w:rsidRPr="00000000">
        <w:rPr>
          <w:rtl w:val="0"/>
        </w:rPr>
        <w:t xml:space="preserve">The Framework Contract Lots are as follows:  </w:t>
      </w:r>
    </w:p>
    <w:tbl>
      <w:tblPr>
        <w:tblStyle w:val="Table1"/>
        <w:tblW w:w="5668.0" w:type="dxa"/>
        <w:jc w:val="left"/>
        <w:tblInd w:w="2546.0" w:type="dxa"/>
        <w:tblLayout w:type="fixed"/>
        <w:tblLook w:val="0400"/>
      </w:tblPr>
      <w:tblGrid>
        <w:gridCol w:w="2951"/>
        <w:gridCol w:w="2717"/>
        <w:tblGridChange w:id="0">
          <w:tblGrid>
            <w:gridCol w:w="2951"/>
            <w:gridCol w:w="2717"/>
          </w:tblGrid>
        </w:tblGridChange>
      </w:tblGrid>
      <w:tr>
        <w:trPr>
          <w:cantSplit w:val="0"/>
          <w:trHeight w:val="382" w:hRule="atLeast"/>
          <w:tblHeader w:val="0"/>
        </w:trPr>
        <w:tc>
          <w:tcPr>
            <w:tcBorders>
              <w:top w:color="000000" w:space="0" w:sz="4" w:val="single"/>
              <w:left w:color="000000" w:space="0" w:sz="4" w:val="single"/>
              <w:bottom w:color="000000" w:space="0" w:sz="4" w:val="single"/>
              <w:right w:color="000000" w:space="0" w:sz="4" w:val="single"/>
            </w:tcBorders>
            <w:shd w:fill="dbe5f1" w:val="clear"/>
            <w:vAlign w:val="bottom"/>
          </w:tcPr>
          <w:p w:rsidR="00000000" w:rsidDel="00000000" w:rsidP="00000000" w:rsidRDefault="00000000" w:rsidRPr="00000000" w14:paraId="00000010">
            <w:pPr>
              <w:spacing w:after="0" w:line="259" w:lineRule="auto"/>
              <w:ind w:left="8" w:firstLine="0"/>
              <w:jc w:val="center"/>
              <w:rPr/>
            </w:pPr>
            <w:r w:rsidDel="00000000" w:rsidR="00000000" w:rsidRPr="00000000">
              <w:rPr>
                <w:rtl w:val="0"/>
              </w:rPr>
              <w:t xml:space="preserve">Lot number </w:t>
            </w:r>
          </w:p>
        </w:tc>
        <w:tc>
          <w:tcPr>
            <w:tcBorders>
              <w:top w:color="000000" w:space="0" w:sz="4" w:val="single"/>
              <w:left w:color="000000" w:space="0" w:sz="4" w:val="single"/>
              <w:bottom w:color="000000" w:space="0" w:sz="4" w:val="single"/>
              <w:right w:color="000000" w:space="0" w:sz="4" w:val="single"/>
            </w:tcBorders>
            <w:shd w:fill="dbe5f1" w:val="clear"/>
            <w:vAlign w:val="bottom"/>
          </w:tcPr>
          <w:p w:rsidR="00000000" w:rsidDel="00000000" w:rsidP="00000000" w:rsidRDefault="00000000" w:rsidRPr="00000000" w14:paraId="00000011">
            <w:pPr>
              <w:spacing w:after="0" w:line="259" w:lineRule="auto"/>
              <w:ind w:left="0" w:firstLine="0"/>
              <w:jc w:val="left"/>
              <w:rPr/>
            </w:pPr>
            <w:r w:rsidDel="00000000" w:rsidR="00000000" w:rsidRPr="00000000">
              <w:rPr>
                <w:rtl w:val="0"/>
              </w:rPr>
              <w:t xml:space="preserve">Lot Name </w:t>
            </w:r>
          </w:p>
        </w:tc>
      </w:tr>
      <w:tr>
        <w:trPr>
          <w:cantSplit w:val="0"/>
          <w:trHeight w:val="383"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2">
            <w:pPr>
              <w:spacing w:after="0" w:line="259" w:lineRule="auto"/>
              <w:ind w:left="4"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3">
            <w:pPr>
              <w:spacing w:after="0" w:line="259" w:lineRule="auto"/>
              <w:ind w:left="0" w:firstLine="0"/>
              <w:jc w:val="left"/>
              <w:rPr/>
            </w:pPr>
            <w:r w:rsidDel="00000000" w:rsidR="00000000" w:rsidRPr="00000000">
              <w:rPr>
                <w:rtl w:val="0"/>
              </w:rPr>
              <w:t xml:space="preserve">Admin &amp; Clerical</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4">
            <w:pPr>
              <w:spacing w:after="0" w:line="259" w:lineRule="auto"/>
              <w:ind w:left="4"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5">
            <w:pPr>
              <w:spacing w:after="0" w:line="259" w:lineRule="auto"/>
              <w:ind w:left="0" w:firstLine="0"/>
              <w:jc w:val="left"/>
              <w:rPr/>
            </w:pPr>
            <w:r w:rsidDel="00000000" w:rsidR="00000000" w:rsidRPr="00000000">
              <w:rPr>
                <w:rtl w:val="0"/>
              </w:rPr>
              <w:t xml:space="preserve">Corporate Functions </w:t>
            </w:r>
          </w:p>
        </w:tc>
      </w:tr>
      <w:tr>
        <w:trPr>
          <w:cantSplit w:val="0"/>
          <w:trHeight w:val="382"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6">
            <w:pPr>
              <w:spacing w:after="0" w:line="259" w:lineRule="auto"/>
              <w:ind w:left="4"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7">
            <w:pPr>
              <w:spacing w:after="0" w:line="259" w:lineRule="auto"/>
              <w:ind w:left="0" w:firstLine="0"/>
              <w:jc w:val="left"/>
              <w:rPr/>
            </w:pPr>
            <w:r w:rsidDel="00000000" w:rsidR="00000000" w:rsidRPr="00000000">
              <w:rPr>
                <w:rtl w:val="0"/>
              </w:rPr>
              <w:t xml:space="preserve">IT Professionals </w:t>
            </w:r>
          </w:p>
        </w:tc>
      </w:tr>
      <w:tr>
        <w:trPr>
          <w:cantSplit w:val="0"/>
          <w:trHeight w:val="38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8">
            <w:pPr>
              <w:spacing w:after="0" w:line="259" w:lineRule="auto"/>
              <w:ind w:left="4" w:firstLine="0"/>
              <w:jc w:val="center"/>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9">
            <w:pPr>
              <w:spacing w:after="0" w:line="259" w:lineRule="auto"/>
              <w:ind w:left="0" w:firstLine="0"/>
              <w:jc w:val="left"/>
              <w:rPr/>
            </w:pPr>
            <w:r w:rsidDel="00000000" w:rsidR="00000000" w:rsidRPr="00000000">
              <w:rPr>
                <w:rtl w:val="0"/>
              </w:rPr>
              <w:t xml:space="preserve">Legal </w:t>
            </w:r>
          </w:p>
        </w:tc>
      </w:tr>
      <w:tr>
        <w:trPr>
          <w:cantSplit w:val="0"/>
          <w:trHeight w:val="382"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A">
            <w:pPr>
              <w:spacing w:after="0" w:line="259" w:lineRule="auto"/>
              <w:ind w:left="4" w:firstLine="0"/>
              <w:jc w:val="center"/>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B">
            <w:pPr>
              <w:spacing w:after="0" w:line="259" w:lineRule="auto"/>
              <w:ind w:left="0" w:firstLine="0"/>
              <w:jc w:val="left"/>
              <w:rPr/>
            </w:pPr>
            <w:r w:rsidDel="00000000" w:rsidR="00000000" w:rsidRPr="00000000">
              <w:rPr>
                <w:rtl w:val="0"/>
              </w:rPr>
              <w:t xml:space="preserve">Scientific, Technical &amp; Clinical Coding</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C">
            <w:pPr>
              <w:spacing w:after="0" w:line="259" w:lineRule="auto"/>
              <w:ind w:left="4" w:firstLine="0"/>
              <w:jc w:val="center"/>
              <w:rPr/>
            </w:pPr>
            <w:r w:rsidDel="00000000" w:rsidR="00000000" w:rsidRPr="00000000">
              <w:rPr>
                <w:rtl w:val="0"/>
              </w:rPr>
              <w:t xml:space="preserve">6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D">
            <w:pPr>
              <w:spacing w:after="0" w:line="259" w:lineRule="auto"/>
              <w:ind w:left="0" w:firstLine="0"/>
              <w:jc w:val="left"/>
              <w:rPr/>
            </w:pPr>
            <w:r w:rsidDel="00000000" w:rsidR="00000000" w:rsidRPr="00000000">
              <w:rPr>
                <w:rtl w:val="0"/>
              </w:rPr>
              <w:t xml:space="preserve">Estates, Facilities Management &amp; Ancillary Staff </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E">
            <w:pPr>
              <w:spacing w:after="0" w:line="259" w:lineRule="auto"/>
              <w:ind w:left="4" w:firstLine="0"/>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1F">
            <w:pPr>
              <w:spacing w:after="0" w:line="259" w:lineRule="auto"/>
              <w:ind w:left="0" w:firstLine="0"/>
              <w:jc w:val="left"/>
              <w:rPr/>
            </w:pPr>
            <w:r w:rsidDel="00000000" w:rsidR="00000000" w:rsidRPr="00000000">
              <w:rPr>
                <w:rtl w:val="0"/>
              </w:rPr>
              <w:t xml:space="preserve">MSP: Master/Neutral Vendor</w:t>
            </w:r>
          </w:p>
        </w:tc>
      </w:tr>
    </w:tbl>
    <w:p w:rsidR="00000000" w:rsidDel="00000000" w:rsidP="00000000" w:rsidRDefault="00000000" w:rsidRPr="00000000" w14:paraId="00000020">
      <w:pPr>
        <w:spacing w:after="136" w:line="259" w:lineRule="auto"/>
        <w:ind w:left="334" w:firstLine="0"/>
        <w:jc w:val="left"/>
        <w:rPr/>
      </w:pPr>
      <w:r w:rsidDel="00000000" w:rsidR="00000000" w:rsidRPr="00000000">
        <w:rPr>
          <w:rtl w:val="0"/>
        </w:rPr>
        <w:t xml:space="preserve"> </w:t>
      </w:r>
    </w:p>
    <w:p w:rsidR="00000000" w:rsidDel="00000000" w:rsidP="00000000" w:rsidRDefault="00000000" w:rsidRPr="00000000" w14:paraId="00000021">
      <w:pPr>
        <w:spacing w:after="136" w:line="259" w:lineRule="auto"/>
        <w:ind w:left="334" w:firstLine="0"/>
        <w:jc w:val="left"/>
        <w:rPr>
          <w:b w:val="1"/>
        </w:rPr>
      </w:pPr>
      <w:r w:rsidDel="00000000" w:rsidR="00000000" w:rsidRPr="00000000">
        <w:rPr>
          <w:b w:val="1"/>
          <w:rtl w:val="0"/>
        </w:rPr>
        <w:t xml:space="preserve">All Lots</w:t>
      </w:r>
    </w:p>
    <w:p w:rsidR="00000000" w:rsidDel="00000000" w:rsidP="00000000" w:rsidRDefault="00000000" w:rsidRPr="00000000" w14:paraId="00000022">
      <w:pPr>
        <w:numPr>
          <w:ilvl w:val="1"/>
          <w:numId w:val="5"/>
        </w:numPr>
        <w:spacing w:after="0" w:lineRule="auto"/>
        <w:ind w:left="2048" w:right="54" w:hanging="488.94488188976396"/>
        <w:rPr/>
      </w:pPr>
      <w:r w:rsidDel="00000000" w:rsidR="00000000" w:rsidRPr="00000000">
        <w:rPr>
          <w:rtl w:val="0"/>
        </w:rPr>
        <w:t xml:space="preserve">The Supplier shall only provide the Temporary Worker types which fall under the Lot(s) to which they are appointed, please see Appendix A – Person Specification. </w:t>
      </w:r>
    </w:p>
    <w:p w:rsidR="00000000" w:rsidDel="00000000" w:rsidP="00000000" w:rsidRDefault="00000000" w:rsidRPr="00000000" w14:paraId="00000023">
      <w:pPr>
        <w:spacing w:after="0" w:lineRule="auto"/>
        <w:ind w:left="0" w:right="54" w:firstLine="0"/>
        <w:rPr/>
      </w:pPr>
      <w:r w:rsidDel="00000000" w:rsidR="00000000" w:rsidRPr="00000000">
        <w:rPr>
          <w:rtl w:val="0"/>
        </w:rPr>
      </w:r>
    </w:p>
    <w:p w:rsidR="00000000" w:rsidDel="00000000" w:rsidP="00000000" w:rsidRDefault="00000000" w:rsidRPr="00000000" w14:paraId="00000024">
      <w:pPr>
        <w:numPr>
          <w:ilvl w:val="1"/>
          <w:numId w:val="5"/>
        </w:numPr>
        <w:spacing w:after="0" w:lineRule="auto"/>
        <w:ind w:left="2048" w:right="54" w:hanging="488.94488188976396"/>
        <w:rPr/>
      </w:pPr>
      <w:r w:rsidDel="00000000" w:rsidR="00000000" w:rsidRPr="00000000">
        <w:rPr>
          <w:rtl w:val="0"/>
        </w:rPr>
        <w:t xml:space="preserve">For all of the Lots the Supplier has the option of making up any shortfall from within their own resource pool of Temporary Workers by managing supplementary supply from Subcontractor(s) as outlined in Joint Schedule 6 – Key Subcontractors,</w:t>
      </w:r>
      <w:r w:rsidDel="00000000" w:rsidR="00000000" w:rsidRPr="00000000">
        <w:rPr>
          <w:rtl w:val="0"/>
        </w:rPr>
        <w:t xml:space="preserve"> se</w:t>
      </w:r>
      <w:r w:rsidDel="00000000" w:rsidR="00000000" w:rsidRPr="00000000">
        <w:rPr>
          <w:rtl w:val="0"/>
        </w:rPr>
        <w:t xml:space="preserve">ction 9 of this specification and in accordance with all legislative and regulatory requirements.  </w:t>
      </w:r>
    </w:p>
    <w:p w:rsidR="00000000" w:rsidDel="00000000" w:rsidP="00000000" w:rsidRDefault="00000000" w:rsidRPr="00000000" w14:paraId="00000025">
      <w:pPr>
        <w:numPr>
          <w:ilvl w:val="1"/>
          <w:numId w:val="5"/>
        </w:numPr>
        <w:spacing w:after="0" w:lineRule="auto"/>
        <w:ind w:left="2048" w:right="54" w:hanging="488.94488188976396"/>
        <w:rPr/>
      </w:pPr>
      <w:r w:rsidDel="00000000" w:rsidR="00000000" w:rsidRPr="00000000">
        <w:rPr>
          <w:rtl w:val="0"/>
        </w:rPr>
        <w:t xml:space="preserve">The Supplier shall be responsible for the compliance of any Subcontractors used in accordance with the terms and conditions of this Framework Contract. </w:t>
      </w:r>
    </w:p>
    <w:p w:rsidR="00000000" w:rsidDel="00000000" w:rsidP="00000000" w:rsidRDefault="00000000" w:rsidRPr="00000000" w14:paraId="00000026">
      <w:pPr>
        <w:numPr>
          <w:ilvl w:val="1"/>
          <w:numId w:val="5"/>
        </w:numPr>
        <w:spacing w:after="0" w:lineRule="auto"/>
        <w:ind w:left="2048" w:right="54" w:hanging="488.94488188976396"/>
        <w:rPr/>
      </w:pPr>
      <w:r w:rsidDel="00000000" w:rsidR="00000000" w:rsidRPr="00000000">
        <w:rPr>
          <w:rtl w:val="0"/>
        </w:rPr>
        <w:t xml:space="preserve">For Lots 1 to 6, the Supplier shall be subject to financial accreditation up to the ‘Bronze’ standard as detailed in the Cabinet Office Sourcing Playbook.</w:t>
      </w:r>
    </w:p>
    <w:p w:rsidR="00000000" w:rsidDel="00000000" w:rsidP="00000000" w:rsidRDefault="00000000" w:rsidRPr="00000000" w14:paraId="00000027">
      <w:pPr>
        <w:numPr>
          <w:ilvl w:val="1"/>
          <w:numId w:val="5"/>
        </w:numPr>
        <w:spacing w:after="0" w:lineRule="auto"/>
        <w:ind w:left="2048" w:right="54" w:hanging="488.94488188976396"/>
        <w:rPr/>
      </w:pPr>
      <w:r w:rsidDel="00000000" w:rsidR="00000000" w:rsidRPr="00000000">
        <w:rPr>
          <w:rtl w:val="0"/>
        </w:rPr>
        <w:t xml:space="preserve">For Lot 7, the Supplier shall be subject to financial accreditation up to the ‘Gold’ standard as detailed in the Cabinet Office Sourcing Playbook.</w:t>
      </w:r>
      <w:r w:rsidDel="00000000" w:rsidR="00000000" w:rsidRPr="00000000">
        <w:rPr>
          <w:rtl w:val="0"/>
        </w:rPr>
      </w:r>
    </w:p>
    <w:p w:rsidR="00000000" w:rsidDel="00000000" w:rsidP="00000000" w:rsidRDefault="00000000" w:rsidRPr="00000000" w14:paraId="00000028">
      <w:pPr>
        <w:spacing w:after="0" w:lineRule="auto"/>
        <w:ind w:left="1328" w:right="54" w:firstLine="0"/>
        <w:rPr/>
      </w:pPr>
      <w:r w:rsidDel="00000000" w:rsidR="00000000" w:rsidRPr="00000000">
        <w:rPr>
          <w:rtl w:val="0"/>
        </w:rPr>
      </w:r>
    </w:p>
    <w:p w:rsidR="00000000" w:rsidDel="00000000" w:rsidP="00000000" w:rsidRDefault="00000000" w:rsidRPr="00000000" w14:paraId="00000029">
      <w:pPr>
        <w:spacing w:after="0" w:lineRule="auto"/>
        <w:ind w:left="0" w:right="54" w:firstLine="0"/>
        <w:rPr/>
      </w:pPr>
      <w:r w:rsidDel="00000000" w:rsidR="00000000" w:rsidRPr="00000000">
        <w:rPr>
          <w:rtl w:val="0"/>
        </w:rPr>
      </w:r>
    </w:p>
    <w:p w:rsidR="00000000" w:rsidDel="00000000" w:rsidP="00000000" w:rsidRDefault="00000000" w:rsidRPr="00000000" w14:paraId="0000002A">
      <w:pPr>
        <w:spacing w:after="0" w:lineRule="auto"/>
        <w:ind w:left="0" w:right="54" w:firstLine="0"/>
        <w:rPr>
          <w:b w:val="1"/>
        </w:rPr>
      </w:pPr>
      <w:r w:rsidDel="00000000" w:rsidR="00000000" w:rsidRPr="00000000">
        <w:rPr>
          <w:b w:val="1"/>
          <w:rtl w:val="0"/>
        </w:rPr>
        <w:t xml:space="preserve">Lot 7 Only</w:t>
      </w:r>
    </w:p>
    <w:p w:rsidR="00000000" w:rsidDel="00000000" w:rsidP="00000000" w:rsidRDefault="00000000" w:rsidRPr="00000000" w14:paraId="0000002B">
      <w:pPr>
        <w:numPr>
          <w:ilvl w:val="1"/>
          <w:numId w:val="5"/>
        </w:numPr>
        <w:spacing w:after="0" w:lineRule="auto"/>
        <w:ind w:left="2048" w:right="54" w:hanging="488.94488188976396"/>
        <w:rPr/>
      </w:pPr>
      <w:r w:rsidDel="00000000" w:rsidR="00000000" w:rsidRPr="00000000">
        <w:rPr>
          <w:rtl w:val="0"/>
        </w:rPr>
        <w:t xml:space="preserve">Managed Service models are enabled in Lot 7 only; this includes both Master Vendor and Neutral Vendor models. </w:t>
      </w:r>
    </w:p>
    <w:p w:rsidR="00000000" w:rsidDel="00000000" w:rsidP="00000000" w:rsidRDefault="00000000" w:rsidRPr="00000000" w14:paraId="0000002C">
      <w:pPr>
        <w:numPr>
          <w:ilvl w:val="1"/>
          <w:numId w:val="5"/>
        </w:numPr>
        <w:spacing w:after="0" w:lineRule="auto"/>
        <w:ind w:left="2048" w:right="54" w:hanging="488.94488188976396"/>
        <w:rPr/>
      </w:pPr>
      <w:r w:rsidDel="00000000" w:rsidR="00000000" w:rsidRPr="00000000">
        <w:rPr>
          <w:rtl w:val="0"/>
        </w:rPr>
        <w:t xml:space="preserve">A Managed Service provider will take responsibility for providing the Buyer with recruitment Services to meet their Temporary Worker needs, including the sourcing, engageme</w:t>
      </w:r>
      <w:r w:rsidDel="00000000" w:rsidR="00000000" w:rsidRPr="00000000">
        <w:rPr>
          <w:rtl w:val="0"/>
        </w:rPr>
        <w:t xml:space="preserve">n</w:t>
      </w:r>
      <w:r w:rsidDel="00000000" w:rsidR="00000000" w:rsidRPr="00000000">
        <w:rPr>
          <w:rtl w:val="0"/>
        </w:rPr>
        <w:t xml:space="preserve">t, administration and management of the non-permanent workforce through standardised processes and use of technology.</w:t>
      </w:r>
    </w:p>
    <w:p w:rsidR="00000000" w:rsidDel="00000000" w:rsidP="00000000" w:rsidRDefault="00000000" w:rsidRPr="00000000" w14:paraId="0000002D">
      <w:pPr>
        <w:numPr>
          <w:ilvl w:val="1"/>
          <w:numId w:val="5"/>
        </w:numPr>
        <w:spacing w:after="0" w:lineRule="auto"/>
        <w:ind w:left="2048" w:right="54" w:hanging="488.94488188976396"/>
        <w:rPr/>
      </w:pPr>
      <w:r w:rsidDel="00000000" w:rsidR="00000000" w:rsidRPr="00000000">
        <w:rPr>
          <w:rtl w:val="0"/>
        </w:rPr>
        <w:t xml:space="preserve">The Supplier shall provide all Temporary Worker types which fall under all of Lot(s) 1-6 under this Framework Contract as required by the Buyer. Please see Appendix A – Person Specification. </w:t>
      </w:r>
    </w:p>
    <w:p w:rsidR="00000000" w:rsidDel="00000000" w:rsidP="00000000" w:rsidRDefault="00000000" w:rsidRPr="00000000" w14:paraId="000000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 Master Vendor takes overall responsibility for providing Buyers with their Temporary Worker needs. The Master Vendor shall provide Temporary Workers directly from their own resource pool and may make up any shortfall by managing supplementary supply from a Subcontractor’s supply chain in line with </w:t>
      </w:r>
      <w:r w:rsidDel="00000000" w:rsidR="00000000" w:rsidRPr="00000000">
        <w:rPr>
          <w:rtl w:val="0"/>
        </w:rPr>
        <w:t xml:space="preserve">paragraph </w:t>
      </w:r>
      <w:r w:rsidDel="00000000" w:rsidR="00000000" w:rsidRPr="00000000">
        <w:rPr>
          <w:rtl w:val="0"/>
        </w:rPr>
        <w:t xml:space="preserve">2.3. The Buyer contracts only with the Master Vendor, and the Master Vendor is responsible for their supply chain. </w:t>
      </w:r>
    </w:p>
    <w:p w:rsidR="00000000" w:rsidDel="00000000" w:rsidP="00000000" w:rsidRDefault="00000000" w:rsidRPr="00000000" w14:paraId="0000002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Master Vendor shall manage supply of Temporary Workers from both Employment Businesses and Employment Agencies in all job categories as detailed in Appendix A – Person Specification for temporary Assignments or fixed term employment or engagement by Buyers in accordance with all legislative and regulatory requirements. </w:t>
      </w:r>
    </w:p>
    <w:p w:rsidR="00000000" w:rsidDel="00000000" w:rsidP="00000000" w:rsidRDefault="00000000" w:rsidRPr="00000000" w14:paraId="000000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Supplier shall be responsible for the compliance of the Employment Businesses and Employment Agencies used in accordance with the terms and conditions of the Framework Contract. </w:t>
      </w:r>
    </w:p>
    <w:p w:rsidR="00000000" w:rsidDel="00000000" w:rsidP="00000000" w:rsidRDefault="00000000" w:rsidRPr="00000000" w14:paraId="000000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 Neutral Vendor shall not supply any Temporary Workers directly from their own resource pool and shall use an approved supply chain in the execution of the Call-Off Contract. For the Buyer receiving the Service, the provision is seamless and the Buyer contracts only with the Neutral Vendor and not with the supply chain directly.  </w:t>
      </w:r>
    </w:p>
    <w:p w:rsidR="00000000" w:rsidDel="00000000" w:rsidP="00000000" w:rsidRDefault="00000000" w:rsidRPr="00000000" w14:paraId="0000003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Neutral Vendor shall manage supply of Non Clinical Temporary Workers from both Employment Businesses and Employment Agencies in all job categories as detailed in Appendix A – Person Specification, for temporary Assignments or fixed term employment or engagement by Buyers in accordance with all legislative and regulatory requirements.  </w:t>
      </w:r>
    </w:p>
    <w:p w:rsidR="00000000" w:rsidDel="00000000" w:rsidP="00000000" w:rsidRDefault="00000000" w:rsidRPr="00000000" w14:paraId="0000003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Neutral Vendor shall be permitted to source up to 20% of new Assignments via its Affiliates or companies that are otherwise within the same group of companies as the Suppli</w:t>
      </w:r>
      <w:r w:rsidDel="00000000" w:rsidR="00000000" w:rsidRPr="00000000">
        <w:rPr>
          <w:rtl w:val="0"/>
        </w:rPr>
        <w:t xml:space="preserve">e</w:t>
      </w:r>
      <w:r w:rsidDel="00000000" w:rsidR="00000000" w:rsidRPr="00000000">
        <w:rPr>
          <w:rtl w:val="0"/>
        </w:rPr>
        <w:t xml:space="preserve">r in the relevant Contract Year.  </w:t>
      </w:r>
    </w:p>
    <w:p w:rsidR="00000000" w:rsidDel="00000000" w:rsidP="00000000" w:rsidRDefault="00000000" w:rsidRPr="00000000" w14:paraId="0000003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Supplier shall ensure that at least eighty percent (80%) of new Assignments are sourced via suppliers who are not Affiliates or otherwise within the same group of companies as the Supplier, calculated on the basis of total cost to the Buyer of new Assignments in the relevant Contract Year. The supplier shall supply the Buyer with details of the fill rates at intervals agreed by the Buyer in the Call-Off Contract.  </w:t>
      </w:r>
    </w:p>
    <w:p w:rsidR="00000000" w:rsidDel="00000000" w:rsidP="00000000" w:rsidRDefault="00000000" w:rsidRPr="00000000" w14:paraId="0000003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its sourcing of Temporary Workers via supply chain members is managed in a fair, open and transparent manner which will be accessible and open to audit by the Authority. </w:t>
      </w:r>
    </w:p>
    <w:p w:rsidR="00000000" w:rsidDel="00000000" w:rsidP="00000000" w:rsidRDefault="00000000" w:rsidRPr="00000000" w14:paraId="000000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where a supply chain member is used, the Supplier allows adequate time for the Assignment to be filled, in accordance with the Response Timescales at paragraph 10.</w:t>
      </w:r>
    </w:p>
    <w:p w:rsidR="00000000" w:rsidDel="00000000" w:rsidP="00000000" w:rsidRDefault="00000000" w:rsidRPr="00000000" w14:paraId="0000003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be responsible for managing all Employment Businesses and Employment Agencies that it utilises in relation to provision of Services under this Framework Contract, to ensure that the Services provided by each Employment Business and Employment Agency are: </w:t>
      </w:r>
    </w:p>
    <w:p w:rsidR="00000000" w:rsidDel="00000000" w:rsidP="00000000" w:rsidRDefault="00000000" w:rsidRPr="00000000" w14:paraId="000000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Delivered in the manner and to the performance standards required by the obligations contained within this Framework Contract and any Call-</w:t>
      </w:r>
    </w:p>
    <w:p w:rsidR="00000000" w:rsidDel="00000000" w:rsidP="00000000" w:rsidRDefault="00000000" w:rsidRPr="00000000" w14:paraId="0000003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Off Contract entered into pursuant to it </w:t>
      </w:r>
    </w:p>
    <w:p w:rsidR="00000000" w:rsidDel="00000000" w:rsidP="00000000" w:rsidRDefault="00000000" w:rsidRPr="00000000" w14:paraId="0000003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Compliant with all relevant legislative and regulatory requirements. </w:t>
      </w:r>
    </w:p>
    <w:p w:rsidR="00000000" w:rsidDel="00000000" w:rsidP="00000000" w:rsidRDefault="00000000" w:rsidRPr="00000000" w14:paraId="0000003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Adhere to the Framework Contract pricing model and NHS England agency rules and price caps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551.1811023622045" w:right="54" w:firstLine="0"/>
        <w:jc w:val="both"/>
        <w:rPr/>
      </w:pPr>
      <w:hyperlink r:id="rId7">
        <w:r w:rsidDel="00000000" w:rsidR="00000000" w:rsidRPr="00000000">
          <w:rPr>
            <w:color w:val="1155cc"/>
            <w:u w:val="single"/>
            <w:rtl w:val="0"/>
          </w:rPr>
          <w:t xml:space="preserve">https://www.england.nhs.uk/reducing-expenditure-on-nhs-agency-staff-rules-and-price-caps/ </w:t>
        </w:r>
      </w:hyperlink>
      <w:r w:rsidDel="00000000" w:rsidR="00000000" w:rsidRPr="00000000">
        <w:rPr>
          <w:rtl w:val="0"/>
        </w:rPr>
      </w:r>
    </w:p>
    <w:p w:rsidR="00000000" w:rsidDel="00000000" w:rsidP="00000000" w:rsidRDefault="00000000" w:rsidRPr="00000000" w14:paraId="0000003D">
      <w:pPr>
        <w:spacing w:after="121" w:line="259" w:lineRule="auto"/>
        <w:ind w:left="334" w:firstLine="0"/>
        <w:jc w:val="left"/>
        <w:rPr/>
      </w:pPr>
      <w:r w:rsidDel="00000000" w:rsidR="00000000" w:rsidRPr="00000000">
        <w:rPr>
          <w:rtl w:val="0"/>
        </w:rPr>
        <w:t xml:space="preserve"> </w:t>
      </w:r>
    </w:p>
    <w:p w:rsidR="00000000" w:rsidDel="00000000" w:rsidP="00000000" w:rsidRDefault="00000000" w:rsidRPr="00000000" w14:paraId="0000003E">
      <w:pPr>
        <w:numPr>
          <w:ilvl w:val="0"/>
          <w:numId w:val="5"/>
        </w:numPr>
        <w:spacing w:after="89" w:lineRule="auto"/>
        <w:ind w:left="1559.0551181102362" w:right="54" w:hanging="855.0000000000001"/>
        <w:rPr>
          <w:b w:val="1"/>
        </w:rPr>
      </w:pPr>
      <w:r w:rsidDel="00000000" w:rsidR="00000000" w:rsidRPr="00000000">
        <w:rPr>
          <w:b w:val="1"/>
          <w:rtl w:val="0"/>
        </w:rPr>
        <w:t xml:space="preserve">Mandatory Service Requirements (All Lots)</w:t>
      </w:r>
    </w:p>
    <w:p w:rsidR="00000000" w:rsidDel="00000000" w:rsidP="00000000" w:rsidRDefault="00000000" w:rsidRPr="00000000" w14:paraId="0000003F">
      <w:pPr>
        <w:numPr>
          <w:ilvl w:val="1"/>
          <w:numId w:val="5"/>
        </w:numPr>
        <w:spacing w:after="0" w:lineRule="auto"/>
        <w:ind w:left="2048" w:right="54" w:hanging="488.94488188976396"/>
        <w:rPr/>
      </w:pPr>
      <w:r w:rsidDel="00000000" w:rsidR="00000000" w:rsidRPr="00000000">
        <w:rPr>
          <w:rtl w:val="0"/>
        </w:rPr>
        <w:t xml:space="preserve">The Supplier shall provide Non Clinical Temporary and Fixed Term Staff for Assignments that may require attendance at any time. </w:t>
      </w:r>
    </w:p>
    <w:p w:rsidR="00000000" w:rsidDel="00000000" w:rsidP="00000000" w:rsidRDefault="00000000" w:rsidRPr="00000000" w14:paraId="00000040">
      <w:pPr>
        <w:numPr>
          <w:ilvl w:val="1"/>
          <w:numId w:val="5"/>
        </w:numPr>
        <w:spacing w:after="0" w:lineRule="auto"/>
        <w:ind w:left="2048" w:right="54" w:hanging="488.94488188976396"/>
        <w:rPr/>
      </w:pPr>
      <w:r w:rsidDel="00000000" w:rsidR="00000000" w:rsidRPr="00000000">
        <w:rPr>
          <w:rtl w:val="0"/>
        </w:rPr>
        <w:t xml:space="preserve">The Supplier shall provide Temporary Workers in accordance with the job profiles as detailed in </w:t>
      </w:r>
      <w:r w:rsidDel="00000000" w:rsidR="00000000" w:rsidRPr="00000000">
        <w:rPr>
          <w:rtl w:val="0"/>
        </w:rPr>
        <w:t xml:space="preserve">Appendix A – Person Specification – this list is not exhaustive.</w:t>
      </w:r>
    </w:p>
    <w:p w:rsidR="00000000" w:rsidDel="00000000" w:rsidP="00000000" w:rsidRDefault="00000000" w:rsidRPr="00000000" w14:paraId="00000041">
      <w:pPr>
        <w:numPr>
          <w:ilvl w:val="1"/>
          <w:numId w:val="5"/>
        </w:numPr>
        <w:spacing w:after="0" w:lineRule="auto"/>
        <w:ind w:left="2048" w:right="54" w:hanging="488.94488188976396"/>
        <w:rPr/>
      </w:pPr>
      <w:r w:rsidDel="00000000" w:rsidR="00000000" w:rsidRPr="00000000">
        <w:rPr>
          <w:rtl w:val="0"/>
        </w:rPr>
        <w:t xml:space="preserve">For Buyers in the NHS, the Supplier shall provide Temporary Workers in accordance with NHS payscales (Agenda for Change). For other Buyers, the Supplier shall manage Temporary Worker pay in alignment with the Buyers instructions, and the Buyers own pay policy. For all Buyers, the maximum Supplier Fee under Framework Schedule 3 shall apply. </w:t>
      </w:r>
    </w:p>
    <w:p w:rsidR="00000000" w:rsidDel="00000000" w:rsidP="00000000" w:rsidRDefault="00000000" w:rsidRPr="00000000" w14:paraId="00000042">
      <w:pPr>
        <w:numPr>
          <w:ilvl w:val="1"/>
          <w:numId w:val="5"/>
        </w:numPr>
        <w:spacing w:after="0" w:lineRule="auto"/>
        <w:ind w:left="2048" w:right="54" w:hanging="488.94488188976396"/>
        <w:rPr/>
      </w:pPr>
      <w:r w:rsidDel="00000000" w:rsidR="00000000" w:rsidRPr="00000000">
        <w:rPr>
          <w:rtl w:val="0"/>
        </w:rPr>
        <w:t xml:space="preserve">The Supplier shall conduct Temporary Worker compliance checks in order to ensure that Temporary Workers who are deployed are compliant in accordance with the requirements set out in this Schedule, including in particular, paragraph 6, any applicable legislation or policy, or as specified by each Buyer.. </w:t>
      </w:r>
    </w:p>
    <w:p w:rsidR="00000000" w:rsidDel="00000000" w:rsidP="00000000" w:rsidRDefault="00000000" w:rsidRPr="00000000" w14:paraId="00000043">
      <w:pPr>
        <w:numPr>
          <w:ilvl w:val="1"/>
          <w:numId w:val="5"/>
        </w:numPr>
        <w:spacing w:after="0" w:lineRule="auto"/>
        <w:ind w:left="2048" w:right="54" w:hanging="488.94488188976396"/>
        <w:rPr/>
      </w:pPr>
      <w:r w:rsidDel="00000000" w:rsidR="00000000" w:rsidRPr="00000000">
        <w:rPr>
          <w:rtl w:val="0"/>
        </w:rPr>
        <w:t xml:space="preserve">The Supplier shall facilitate the ordering of Temporary Workers as detailed in paragraph 10.</w:t>
      </w:r>
    </w:p>
    <w:p w:rsidR="00000000" w:rsidDel="00000000" w:rsidP="00000000" w:rsidRDefault="00000000" w:rsidRPr="00000000" w14:paraId="00000044">
      <w:pPr>
        <w:numPr>
          <w:ilvl w:val="1"/>
          <w:numId w:val="5"/>
        </w:numPr>
        <w:spacing w:after="0" w:lineRule="auto"/>
        <w:ind w:left="2048" w:right="54" w:hanging="488.94488188976396"/>
        <w:rPr/>
      </w:pPr>
      <w:r w:rsidDel="00000000" w:rsidR="00000000" w:rsidRPr="00000000">
        <w:rPr>
          <w:rtl w:val="0"/>
        </w:rPr>
        <w:t xml:space="preserve">The Supplier shall ensure that all personnel responsible for or associated with the delivery of these Services to Buyers are suitably trained and understand the requirements as set out in the Framework Contract and the resulting Call-Off Contracts. </w:t>
      </w:r>
    </w:p>
    <w:p w:rsidR="00000000" w:rsidDel="00000000" w:rsidP="00000000" w:rsidRDefault="00000000" w:rsidRPr="00000000" w14:paraId="00000045">
      <w:pPr>
        <w:numPr>
          <w:ilvl w:val="1"/>
          <w:numId w:val="5"/>
        </w:numPr>
        <w:spacing w:after="0" w:lineRule="auto"/>
        <w:ind w:left="2048" w:right="54" w:hanging="488.94488188976396"/>
        <w:rPr>
          <w:u w:val="none"/>
        </w:rPr>
      </w:pPr>
      <w:r w:rsidDel="00000000" w:rsidR="00000000" w:rsidRPr="00000000">
        <w:rPr>
          <w:rtl w:val="0"/>
        </w:rPr>
        <w:t xml:space="preserve">The Supplier shall provide details of their supply specialisms, regions of supply and UK branches in accordance with Attachment 2d - Regions, Skills and Branches Matrix. This information will be reviewed annually.</w:t>
      </w:r>
    </w:p>
    <w:p w:rsidR="00000000" w:rsidDel="00000000" w:rsidP="00000000" w:rsidRDefault="00000000" w:rsidRPr="00000000" w14:paraId="00000046">
      <w:pPr>
        <w:numPr>
          <w:ilvl w:val="1"/>
          <w:numId w:val="5"/>
        </w:numPr>
        <w:spacing w:after="0" w:lineRule="auto"/>
        <w:ind w:left="2048" w:right="54" w:hanging="488.94488188976396"/>
        <w:rPr/>
      </w:pPr>
      <w:r w:rsidDel="00000000" w:rsidR="00000000" w:rsidRPr="00000000">
        <w:rPr>
          <w:rtl w:val="0"/>
        </w:rPr>
        <w:t xml:space="preserve">The Supplier agrees that the information in section 3.7 will be used by the Authority to create information about supplier capability to inform award of contracts by the Buyer. The Supplier agrees that Buyers may use </w:t>
      </w:r>
      <w:r w:rsidDel="00000000" w:rsidR="00000000" w:rsidRPr="00000000">
        <w:rPr>
          <w:rtl w:val="0"/>
        </w:rPr>
        <w:t xml:space="preserve">this information</w:t>
      </w:r>
      <w:r w:rsidDel="00000000" w:rsidR="00000000" w:rsidRPr="00000000">
        <w:rPr>
          <w:rtl w:val="0"/>
        </w:rPr>
        <w:t xml:space="preserve"> as a factor to determine the most economically advantageous tender when calling off the Services from the Framework Contract. This may be undertaken by the use of an Award Support Tool provided by the Authority which will identify Suppliers within a Buyer’s defined area. </w:t>
      </w:r>
    </w:p>
    <w:p w:rsidR="00000000" w:rsidDel="00000000" w:rsidP="00000000" w:rsidRDefault="00000000" w:rsidRPr="00000000" w14:paraId="00000047">
      <w:pPr>
        <w:numPr>
          <w:ilvl w:val="1"/>
          <w:numId w:val="5"/>
        </w:numPr>
        <w:spacing w:after="0" w:lineRule="auto"/>
        <w:ind w:left="2048" w:right="54" w:hanging="488.94488188976396"/>
        <w:rPr/>
      </w:pPr>
      <w:r w:rsidDel="00000000" w:rsidR="00000000" w:rsidRPr="00000000">
        <w:rPr>
          <w:rtl w:val="0"/>
        </w:rPr>
        <w:t xml:space="preserve">From time to time, and in addition to the Management Information collection requirements that are detailed in Framework Schedule 5 (Management Charges and Information), the Supplier shall be required to report further Management Information to the Authority or the Buyer. This will be in response to a request from the Authority or Buyer and may include but not be limited to:</w:t>
      </w:r>
      <w:r w:rsidDel="00000000" w:rsidR="00000000" w:rsidRPr="00000000">
        <w:rPr>
          <w:rtl w:val="0"/>
        </w:rPr>
      </w:r>
    </w:p>
    <w:p w:rsidR="00000000" w:rsidDel="00000000" w:rsidP="00000000" w:rsidRDefault="00000000" w:rsidRPr="00000000" w14:paraId="00000048">
      <w:pPr>
        <w:numPr>
          <w:ilvl w:val="2"/>
          <w:numId w:val="5"/>
        </w:numPr>
        <w:spacing w:after="0" w:lineRule="auto"/>
        <w:ind w:left="2468" w:right="54" w:hanging="342.0157480314964"/>
        <w:rPr/>
      </w:pPr>
      <w:r w:rsidDel="00000000" w:rsidR="00000000" w:rsidRPr="00000000">
        <w:rPr>
          <w:rtl w:val="0"/>
        </w:rPr>
        <w:t xml:space="preserve">Numbers and types of Temporary Workers in placement during a period time; </w:t>
      </w:r>
      <w:r w:rsidDel="00000000" w:rsidR="00000000" w:rsidRPr="00000000">
        <w:rPr>
          <w:rtl w:val="0"/>
        </w:rPr>
      </w:r>
    </w:p>
    <w:p w:rsidR="00000000" w:rsidDel="00000000" w:rsidP="00000000" w:rsidRDefault="00000000" w:rsidRPr="00000000" w14:paraId="00000049">
      <w:pPr>
        <w:numPr>
          <w:ilvl w:val="2"/>
          <w:numId w:val="5"/>
        </w:numPr>
        <w:spacing w:after="0" w:lineRule="auto"/>
        <w:ind w:left="2468" w:right="54" w:hanging="342.0157480314964"/>
        <w:rPr/>
      </w:pPr>
      <w:r w:rsidDel="00000000" w:rsidR="00000000" w:rsidRPr="00000000">
        <w:rPr>
          <w:rtl w:val="0"/>
        </w:rPr>
        <w:t xml:space="preserve">Length of Temporary Worker placement; </w:t>
      </w:r>
      <w:r w:rsidDel="00000000" w:rsidR="00000000" w:rsidRPr="00000000">
        <w:rPr>
          <w:rtl w:val="0"/>
        </w:rPr>
      </w:r>
    </w:p>
    <w:p w:rsidR="00000000" w:rsidDel="00000000" w:rsidP="00000000" w:rsidRDefault="00000000" w:rsidRPr="00000000" w14:paraId="0000004A">
      <w:pPr>
        <w:numPr>
          <w:ilvl w:val="2"/>
          <w:numId w:val="5"/>
        </w:numPr>
        <w:spacing w:after="0" w:lineRule="auto"/>
        <w:ind w:left="2468" w:right="54" w:hanging="342.0157480314964"/>
        <w:rPr/>
      </w:pPr>
      <w:r w:rsidDel="00000000" w:rsidR="00000000" w:rsidRPr="00000000">
        <w:rPr>
          <w:rtl w:val="0"/>
        </w:rPr>
        <w:t xml:space="preserve">Social Value value reporting requirements as outlined in paragraph </w:t>
      </w:r>
      <w:r w:rsidDel="00000000" w:rsidR="00000000" w:rsidRPr="00000000">
        <w:rPr>
          <w:rtl w:val="0"/>
        </w:rPr>
        <w:t xml:space="preserve">19</w:t>
      </w:r>
      <w:r w:rsidDel="00000000" w:rsidR="00000000" w:rsidRPr="00000000">
        <w:rPr>
          <w:rtl w:val="0"/>
        </w:rPr>
        <w:t xml:space="preserve">.</w:t>
      </w:r>
    </w:p>
    <w:p w:rsidR="00000000" w:rsidDel="00000000" w:rsidP="00000000" w:rsidRDefault="00000000" w:rsidRPr="00000000" w14:paraId="0000004B">
      <w:pPr>
        <w:spacing w:after="0" w:lineRule="auto"/>
        <w:ind w:left="2468" w:right="54" w:firstLine="0"/>
        <w:rPr/>
      </w:pPr>
      <w:r w:rsidDel="00000000" w:rsidR="00000000" w:rsidRPr="00000000">
        <w:rPr>
          <w:rtl w:val="0"/>
        </w:rPr>
      </w:r>
    </w:p>
    <w:p w:rsidR="00000000" w:rsidDel="00000000" w:rsidP="00000000" w:rsidRDefault="00000000" w:rsidRPr="00000000" w14:paraId="0000004C">
      <w:pPr>
        <w:numPr>
          <w:ilvl w:val="0"/>
          <w:numId w:val="5"/>
        </w:numPr>
        <w:spacing w:after="89" w:lineRule="auto"/>
        <w:ind w:left="1559.0551181102362" w:right="54" w:hanging="855.0000000000001"/>
        <w:rPr>
          <w:b w:val="1"/>
        </w:rPr>
      </w:pPr>
      <w:r w:rsidDel="00000000" w:rsidR="00000000" w:rsidRPr="00000000">
        <w:rPr>
          <w:b w:val="1"/>
          <w:rtl w:val="0"/>
        </w:rPr>
        <w:t xml:space="preserve">Mandatory Service Requirements (Lot 7)</w:t>
      </w:r>
    </w:p>
    <w:p w:rsidR="00000000" w:rsidDel="00000000" w:rsidP="00000000" w:rsidRDefault="00000000" w:rsidRPr="00000000" w14:paraId="0000004D">
      <w:pPr>
        <w:spacing w:after="0" w:lineRule="auto"/>
        <w:ind w:left="1559.0551181102362" w:right="54" w:firstLine="0"/>
        <w:rPr>
          <w:u w:val="single"/>
        </w:rPr>
      </w:pPr>
      <w:r w:rsidDel="00000000" w:rsidR="00000000" w:rsidRPr="00000000">
        <w:rPr>
          <w:u w:val="single"/>
          <w:rtl w:val="0"/>
        </w:rPr>
        <w:t xml:space="preserve">Supply Chain Management</w:t>
      </w:r>
    </w:p>
    <w:p w:rsidR="00000000" w:rsidDel="00000000" w:rsidP="00000000" w:rsidRDefault="00000000" w:rsidRPr="00000000" w14:paraId="0000004E">
      <w:pPr>
        <w:numPr>
          <w:ilvl w:val="1"/>
          <w:numId w:val="5"/>
        </w:numPr>
        <w:spacing w:after="0" w:lineRule="auto"/>
        <w:ind w:left="2048" w:right="54" w:hanging="488.94488188976396"/>
        <w:rPr/>
      </w:pPr>
      <w:r w:rsidDel="00000000" w:rsidR="00000000" w:rsidRPr="00000000">
        <w:rPr>
          <w:rtl w:val="0"/>
        </w:rPr>
        <w:t xml:space="preserve">The Supplier shall audit the Buyer’s Temporary Worker requirements prior to the implementation of the Call-Off Contract (where the Buyer has not previously engaged with the Supplier), taking into account any TUPE implications where applicable. Where a Managed Service is currently in operation with a previous Supplier, the Buyer will provide the Supplier with the relevant historical data detailing the previous requirements for Temporary Workers from such a previous supplier including number of hours per annum and job descriptions prior to implementation of a Call-Off Contract.</w:t>
      </w:r>
    </w:p>
    <w:p w:rsidR="00000000" w:rsidDel="00000000" w:rsidP="00000000" w:rsidRDefault="00000000" w:rsidRPr="00000000" w14:paraId="0000004F">
      <w:pPr>
        <w:numPr>
          <w:ilvl w:val="1"/>
          <w:numId w:val="5"/>
        </w:numPr>
        <w:spacing w:after="0" w:lineRule="auto"/>
        <w:ind w:left="2048" w:right="54" w:hanging="488.94488188976396"/>
        <w:rPr/>
      </w:pPr>
      <w:r w:rsidDel="00000000" w:rsidR="00000000" w:rsidRPr="00000000">
        <w:rPr>
          <w:rtl w:val="0"/>
        </w:rPr>
        <w:t xml:space="preserve">The Supplier shall develop and maintain a supply chain that enables it to meet the Buyers’ requirements, and shall have a robust and transparent process for selection and appointment of supply chain members.</w:t>
      </w:r>
    </w:p>
    <w:p w:rsidR="00000000" w:rsidDel="00000000" w:rsidP="00000000" w:rsidRDefault="00000000" w:rsidRPr="00000000" w14:paraId="00000050">
      <w:pPr>
        <w:numPr>
          <w:ilvl w:val="1"/>
          <w:numId w:val="5"/>
        </w:numPr>
        <w:spacing w:after="0" w:lineRule="auto"/>
        <w:ind w:left="2048" w:right="54" w:hanging="488.94488188976396"/>
        <w:rPr/>
      </w:pPr>
      <w:r w:rsidDel="00000000" w:rsidR="00000000" w:rsidRPr="00000000">
        <w:rPr>
          <w:rtl w:val="0"/>
        </w:rPr>
        <w:t xml:space="preserve">The Supplier shall adopt the Buyer’s existing supply chain by on boarding so that those Employment Businesses or Employment Agencies currently utilised by the Buyer can continue to introduce Temporary Workers for roles that the Buyer wishes to fill, subject to agreement with the Employment Business or Employment Agency concerned and working within the rates agreed within Framework Schedule 3 (Framework Prices) or Call-Off Schedule 5 (Pricing Details).</w:t>
      </w:r>
    </w:p>
    <w:p w:rsidR="00000000" w:rsidDel="00000000" w:rsidP="00000000" w:rsidRDefault="00000000" w:rsidRPr="00000000" w14:paraId="00000051">
      <w:pPr>
        <w:numPr>
          <w:ilvl w:val="1"/>
          <w:numId w:val="5"/>
        </w:numPr>
        <w:spacing w:after="0" w:lineRule="auto"/>
        <w:ind w:left="2048" w:right="54" w:hanging="488.94488188976396"/>
        <w:rPr/>
      </w:pPr>
      <w:r w:rsidDel="00000000" w:rsidR="00000000" w:rsidRPr="00000000">
        <w:rPr>
          <w:rtl w:val="0"/>
        </w:rPr>
        <w:t xml:space="preserve">In the event that the Supplier considers that an Employment Business from the Buyer’s existing supply chain does not, or is unable to, meet the requirements of the Framework Contract or that Employment Business or Employment Agency refuses to accept the terms and conditions of the Subcontract, then the Supplier will inform the Buyer of their intention to remove that Employment Business or Employment Agency from the Buyer’s existing supply chain.</w:t>
      </w:r>
    </w:p>
    <w:p w:rsidR="00000000" w:rsidDel="00000000" w:rsidP="00000000" w:rsidRDefault="00000000" w:rsidRPr="00000000" w14:paraId="00000052">
      <w:pPr>
        <w:numPr>
          <w:ilvl w:val="1"/>
          <w:numId w:val="5"/>
        </w:numPr>
        <w:spacing w:after="0" w:lineRule="auto"/>
        <w:ind w:left="2048" w:right="54" w:hanging="488.94488188976396"/>
        <w:rPr/>
      </w:pPr>
      <w:r w:rsidDel="00000000" w:rsidR="00000000" w:rsidRPr="00000000">
        <w:rPr>
          <w:rtl w:val="0"/>
        </w:rPr>
        <w:t xml:space="preserve">The Supplier shall ensure that they have the Buyer’s approval of the supply chain prior to delivering through supply chain partners.</w:t>
      </w:r>
    </w:p>
    <w:p w:rsidR="00000000" w:rsidDel="00000000" w:rsidP="00000000" w:rsidRDefault="00000000" w:rsidRPr="00000000" w14:paraId="00000053">
      <w:pPr>
        <w:numPr>
          <w:ilvl w:val="1"/>
          <w:numId w:val="5"/>
        </w:numPr>
        <w:spacing w:after="0" w:lineRule="auto"/>
        <w:ind w:left="2048" w:right="54" w:hanging="488.94488188976396"/>
        <w:rPr/>
      </w:pPr>
      <w:r w:rsidDel="00000000" w:rsidR="00000000" w:rsidRPr="00000000">
        <w:rPr>
          <w:rtl w:val="0"/>
        </w:rPr>
        <w:t xml:space="preserve">The Supplier shall be responsible for management of all bookings placed by the Buyer under the Managed Service.</w:t>
      </w:r>
    </w:p>
    <w:p w:rsidR="00000000" w:rsidDel="00000000" w:rsidP="00000000" w:rsidRDefault="00000000" w:rsidRPr="00000000" w14:paraId="00000054">
      <w:pPr>
        <w:numPr>
          <w:ilvl w:val="1"/>
          <w:numId w:val="5"/>
        </w:numPr>
        <w:spacing w:after="0" w:lineRule="auto"/>
        <w:ind w:left="2048" w:right="54" w:hanging="488.94488188976396"/>
        <w:rPr/>
      </w:pPr>
      <w:r w:rsidDel="00000000" w:rsidR="00000000" w:rsidRPr="00000000">
        <w:rPr>
          <w:rtl w:val="0"/>
        </w:rPr>
        <w:t xml:space="preserve">The Supplier shall manage, monitor and report on the performance of the supply chain partners to the Buyer.</w:t>
      </w:r>
    </w:p>
    <w:p w:rsidR="00000000" w:rsidDel="00000000" w:rsidP="00000000" w:rsidRDefault="00000000" w:rsidRPr="00000000" w14:paraId="00000055">
      <w:pPr>
        <w:numPr>
          <w:ilvl w:val="1"/>
          <w:numId w:val="5"/>
        </w:numPr>
        <w:spacing w:after="0" w:lineRule="auto"/>
        <w:ind w:left="2048" w:right="54" w:hanging="488.94488188976396"/>
        <w:rPr/>
      </w:pPr>
      <w:r w:rsidDel="00000000" w:rsidR="00000000" w:rsidRPr="00000000">
        <w:rPr>
          <w:rtl w:val="0"/>
        </w:rPr>
        <w:t xml:space="preserve">The Supplier shall ensure that the requirements and service levels in the Buyer’s Call Off Contract are met by inclusion of provisions in each subcontract for any supply chain partner that are no less onerous than those in the Buyers’ Call Off Contract.</w:t>
      </w:r>
    </w:p>
    <w:p w:rsidR="00000000" w:rsidDel="00000000" w:rsidP="00000000" w:rsidRDefault="00000000" w:rsidRPr="00000000" w14:paraId="00000056">
      <w:pPr>
        <w:numPr>
          <w:ilvl w:val="1"/>
          <w:numId w:val="5"/>
        </w:numPr>
        <w:spacing w:after="0" w:lineRule="auto"/>
        <w:ind w:left="2048" w:right="54" w:hanging="488.94488188976396"/>
        <w:rPr/>
      </w:pPr>
      <w:r w:rsidDel="00000000" w:rsidR="00000000" w:rsidRPr="00000000">
        <w:rPr>
          <w:rtl w:val="0"/>
        </w:rPr>
        <w:t xml:space="preserve">The Supplier shall implement a Vendor Management System within the supply chain, providing training as required, and implement processes to ensure that supply chain members complete Temporary Worker Compliance requirements, as per paragraph 6 of this Framework Schedule 1 (Specification), and meet all relative legislative requirements.</w:t>
      </w:r>
    </w:p>
    <w:p w:rsidR="00000000" w:rsidDel="00000000" w:rsidP="00000000" w:rsidRDefault="00000000" w:rsidRPr="00000000" w14:paraId="00000057">
      <w:pPr>
        <w:numPr>
          <w:ilvl w:val="1"/>
          <w:numId w:val="5"/>
        </w:numPr>
        <w:spacing w:after="0" w:lineRule="auto"/>
        <w:ind w:left="2048" w:right="54" w:hanging="488.94488188976396"/>
        <w:rPr/>
      </w:pPr>
      <w:r w:rsidDel="00000000" w:rsidR="00000000" w:rsidRPr="00000000">
        <w:rPr>
          <w:rtl w:val="0"/>
        </w:rPr>
        <w:t xml:space="preserve">The Supplier shall operate an assurance function to assure that supply chain participants administer Temporary Worker compliance requirements in accordance with paragraph 6 of this Framework Schedule 1 (Specification) (or as specified by the Buyer).</w:t>
      </w:r>
    </w:p>
    <w:p w:rsidR="00000000" w:rsidDel="00000000" w:rsidP="00000000" w:rsidRDefault="00000000" w:rsidRPr="00000000" w14:paraId="00000058">
      <w:pPr>
        <w:numPr>
          <w:ilvl w:val="1"/>
          <w:numId w:val="5"/>
        </w:numPr>
        <w:spacing w:after="0" w:lineRule="auto"/>
        <w:ind w:left="2048" w:right="54" w:hanging="488.94488188976396"/>
        <w:rPr/>
      </w:pPr>
      <w:r w:rsidDel="00000000" w:rsidR="00000000" w:rsidRPr="00000000">
        <w:rPr>
          <w:rtl w:val="0"/>
        </w:rPr>
        <w:t xml:space="preserve">The supplier shall ensure prompt payment of the supply chain in accordance with Paragraph 4 (Pricing and Payments) of the Core Terms. </w:t>
      </w:r>
    </w:p>
    <w:p w:rsidR="00000000" w:rsidDel="00000000" w:rsidP="00000000" w:rsidRDefault="00000000" w:rsidRPr="00000000" w14:paraId="00000059">
      <w:pPr>
        <w:numPr>
          <w:ilvl w:val="1"/>
          <w:numId w:val="5"/>
        </w:numPr>
        <w:spacing w:after="0" w:lineRule="auto"/>
        <w:ind w:left="2048" w:right="54" w:hanging="488.94488188976396"/>
        <w:rPr/>
      </w:pPr>
      <w:r w:rsidDel="00000000" w:rsidR="00000000" w:rsidRPr="00000000">
        <w:rPr>
          <w:rtl w:val="0"/>
        </w:rPr>
        <w:t xml:space="preserve">The Supplier shall be responsible for introducing all Temporary Workers for hire or for Fixed Term engagement as ordered by the Buyer, and in accordance with this Framework Schedule 1 (Specification).</w:t>
      </w:r>
    </w:p>
    <w:p w:rsidR="00000000" w:rsidDel="00000000" w:rsidP="00000000" w:rsidRDefault="00000000" w:rsidRPr="00000000" w14:paraId="0000005A">
      <w:pPr>
        <w:numPr>
          <w:ilvl w:val="1"/>
          <w:numId w:val="5"/>
        </w:numPr>
        <w:spacing w:after="0" w:lineRule="auto"/>
        <w:ind w:left="2048" w:right="54" w:hanging="488.94488188976396"/>
        <w:rPr/>
      </w:pPr>
      <w:r w:rsidDel="00000000" w:rsidR="00000000" w:rsidRPr="00000000">
        <w:rPr>
          <w:rtl w:val="0"/>
        </w:rPr>
        <w:t xml:space="preserve">The Supplier shall cooperate with the Buyer in good faith and will take action as necessary for the efficient transmission of information and instructions to enable both the Buyer and the Supplier to derive the full benefits of the Call-Off Contract.</w:t>
      </w:r>
    </w:p>
    <w:p w:rsidR="00000000" w:rsidDel="00000000" w:rsidP="00000000" w:rsidRDefault="00000000" w:rsidRPr="00000000" w14:paraId="0000005B">
      <w:pPr>
        <w:spacing w:after="0" w:lineRule="auto"/>
        <w:ind w:left="1748" w:right="54" w:firstLine="0"/>
        <w:rPr/>
      </w:pPr>
      <w:r w:rsidDel="00000000" w:rsidR="00000000" w:rsidRPr="00000000">
        <w:rPr>
          <w:rtl w:val="0"/>
        </w:rPr>
      </w:r>
    </w:p>
    <w:p w:rsidR="00000000" w:rsidDel="00000000" w:rsidP="00000000" w:rsidRDefault="00000000" w:rsidRPr="00000000" w14:paraId="0000005C">
      <w:pPr>
        <w:spacing w:after="0" w:lineRule="auto"/>
        <w:ind w:left="1559.0551181102362" w:right="54" w:firstLine="0"/>
        <w:rPr>
          <w:u w:val="single"/>
        </w:rPr>
      </w:pPr>
      <w:r w:rsidDel="00000000" w:rsidR="00000000" w:rsidRPr="00000000">
        <w:rPr>
          <w:u w:val="single"/>
          <w:rtl w:val="0"/>
        </w:rPr>
        <w:t xml:space="preserve">Vendor Management Systems (VMS) </w:t>
      </w:r>
    </w:p>
    <w:p w:rsidR="00000000" w:rsidDel="00000000" w:rsidP="00000000" w:rsidRDefault="00000000" w:rsidRPr="00000000" w14:paraId="000000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provide a VMS to support the delivery of the Services. </w:t>
      </w:r>
    </w:p>
    <w:p w:rsidR="00000000" w:rsidDel="00000000" w:rsidP="00000000" w:rsidRDefault="00000000" w:rsidRPr="00000000" w14:paraId="0000005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VMS supports the delivery of the Services in line with the Buyer’s requirements. </w:t>
      </w:r>
    </w:p>
    <w:p w:rsidR="00000000" w:rsidDel="00000000" w:rsidP="00000000" w:rsidRDefault="00000000" w:rsidRPr="00000000" w14:paraId="0000005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VMS is flexible enough to meet the specific needs of the Buyer and shall provide configuration of the VMS to meet the Buyer’s requirements. </w:t>
      </w:r>
    </w:p>
    <w:p w:rsidR="00000000" w:rsidDel="00000000" w:rsidP="00000000" w:rsidRDefault="00000000" w:rsidRPr="00000000" w14:paraId="0000006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be responsible for training the staff of the Buyer to use the VMS and shall provide 24/7 user support. </w:t>
      </w:r>
    </w:p>
    <w:p w:rsidR="00000000" w:rsidDel="00000000" w:rsidP="00000000" w:rsidRDefault="00000000" w:rsidRPr="00000000" w14:paraId="0000006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provide a booking management system, available 24 hours/day, 365 days/year; </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the VMS enables the Buyer to fill urgent and non-urgent requirements;</w:t>
      </w:r>
    </w:p>
    <w:p w:rsidR="00000000" w:rsidDel="00000000" w:rsidP="00000000" w:rsidRDefault="00000000" w:rsidRPr="00000000" w14:paraId="000000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the VMS enables effective on-boarding and performance management of Temporary Workers;</w:t>
      </w:r>
    </w:p>
    <w:p w:rsidR="00000000" w:rsidDel="00000000" w:rsidP="00000000" w:rsidRDefault="00000000" w:rsidRPr="00000000" w14:paraId="0000006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the VMS enables efficient processing of timesheets and consolidation of invoicing;</w:t>
      </w:r>
    </w:p>
    <w:p w:rsidR="00000000" w:rsidDel="00000000" w:rsidP="00000000" w:rsidRDefault="00000000" w:rsidRPr="00000000" w14:paraId="0000006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any planned downtime is agreed in advance with the Buyer, at no less than 48 hours’ notice;</w:t>
      </w:r>
    </w:p>
    <w:p w:rsidR="00000000" w:rsidDel="00000000" w:rsidP="00000000" w:rsidRDefault="00000000" w:rsidRPr="00000000" w14:paraId="0000006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a replacement ordering process is made available in any instances of planned or unplanned downtime; </w:t>
      </w:r>
    </w:p>
    <w:p w:rsidR="00000000" w:rsidDel="00000000" w:rsidP="00000000" w:rsidRDefault="00000000" w:rsidRPr="00000000" w14:paraId="0000006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any security requirements specified by the Buyer are fully met, and that the VMS is compliant with UK GDPR.</w:t>
      </w:r>
    </w:p>
    <w:p w:rsidR="00000000" w:rsidDel="00000000" w:rsidP="00000000" w:rsidRDefault="00000000" w:rsidRPr="00000000" w14:paraId="0000006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VMS is accessible by the Buyer and the Supplier is responsible for ensuring the system integrates with the Buyer’s existing technologies where required.</w:t>
      </w:r>
    </w:p>
    <w:p w:rsidR="00000000" w:rsidDel="00000000" w:rsidP="00000000" w:rsidRDefault="00000000" w:rsidRPr="00000000" w14:paraId="0000006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any VMS or digital booking platform is compliant with European Accessibility Standard EN 301549.</w:t>
      </w:r>
    </w:p>
    <w:p w:rsidR="00000000" w:rsidDel="00000000" w:rsidP="00000000" w:rsidRDefault="00000000" w:rsidRPr="00000000" w14:paraId="0000006A">
      <w:pPr>
        <w:spacing w:after="0" w:lineRule="auto"/>
        <w:ind w:left="2048" w:right="54" w:firstLine="0"/>
        <w:rPr/>
      </w:pPr>
      <w:bookmarkStart w:colFirst="0" w:colLast="0" w:name="_heading=h.12eb8xt7aheg" w:id="1"/>
      <w:bookmarkEnd w:id="1"/>
      <w:r w:rsidDel="00000000" w:rsidR="00000000" w:rsidRPr="00000000">
        <w:rPr>
          <w:rtl w:val="0"/>
        </w:rPr>
      </w:r>
    </w:p>
    <w:p w:rsidR="00000000" w:rsidDel="00000000" w:rsidP="00000000" w:rsidRDefault="00000000" w:rsidRPr="00000000" w14:paraId="0000006B">
      <w:pPr>
        <w:spacing w:after="0" w:lineRule="auto"/>
        <w:ind w:left="1559.0551181102362" w:right="54" w:firstLine="0"/>
        <w:rPr>
          <w:u w:val="single"/>
        </w:rPr>
      </w:pPr>
      <w:bookmarkStart w:colFirst="0" w:colLast="0" w:name="_heading=h.b4717pqou4pe" w:id="2"/>
      <w:bookmarkEnd w:id="2"/>
      <w:r w:rsidDel="00000000" w:rsidR="00000000" w:rsidRPr="00000000">
        <w:rPr>
          <w:u w:val="single"/>
          <w:rtl w:val="0"/>
        </w:rPr>
        <w:t xml:space="preserve">Implementation and Performance Management</w:t>
      </w:r>
    </w:p>
    <w:p w:rsidR="00000000" w:rsidDel="00000000" w:rsidP="00000000" w:rsidRDefault="00000000" w:rsidRPr="00000000" w14:paraId="0000006C">
      <w:pPr>
        <w:spacing w:after="0" w:lineRule="auto"/>
        <w:ind w:left="2048" w:right="54" w:firstLine="0"/>
        <w:rPr>
          <w:u w:val="single"/>
        </w:rPr>
      </w:pPr>
      <w:bookmarkStart w:colFirst="0" w:colLast="0" w:name="_heading=h.l0per78dbc7m" w:id="3"/>
      <w:bookmarkEnd w:id="3"/>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111xnamxhfa3" w:id="4"/>
      <w:bookmarkEnd w:id="4"/>
      <w:r w:rsidDel="00000000" w:rsidR="00000000" w:rsidRPr="00000000">
        <w:rPr>
          <w:rtl w:val="0"/>
        </w:rPr>
        <w:t xml:space="preserve">The Supplier shall appoint a Project Manager to deliver a draft Implementation Plan utilising a project management methodology relevant to industry practices and methods for Approval on or before the commencement date of the Buyer’s Call-Off Contract, when requested by the Buyer. The Supplier shall ensure the draft Implementation Plan includes the following</w:t>
      </w:r>
      <w:r w:rsidDel="00000000" w:rsidR="00000000" w:rsidRPr="00000000">
        <w:rPr>
          <w:rtl w:val="0"/>
        </w:rPr>
        <w:t xml:space="preserve">:</w:t>
      </w:r>
    </w:p>
    <w:p w:rsidR="00000000" w:rsidDel="00000000" w:rsidP="00000000" w:rsidRDefault="00000000" w:rsidRPr="00000000" w14:paraId="0000006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6lib7j206azj" w:id="5"/>
      <w:bookmarkEnd w:id="5"/>
      <w:r w:rsidDel="00000000" w:rsidR="00000000" w:rsidRPr="00000000">
        <w:rPr>
          <w:rtl w:val="0"/>
        </w:rPr>
        <w:t xml:space="preserve">sufficient detail to manage the implementation of the Buyer’s Call-Off Contract effectively, including;</w:t>
      </w:r>
    </w:p>
    <w:p w:rsidR="00000000" w:rsidDel="00000000" w:rsidP="00000000" w:rsidRDefault="00000000" w:rsidRPr="00000000" w14:paraId="0000006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y9hpb9n5evnp" w:id="6"/>
      <w:bookmarkEnd w:id="6"/>
      <w:r w:rsidDel="00000000" w:rsidR="00000000" w:rsidRPr="00000000">
        <w:rPr>
          <w:rtl w:val="0"/>
        </w:rPr>
        <w:t xml:space="preserve">the resource the Supplier will put in place to manage the Managed Services under the Call-Off Contract, including a lead point of contact for matters relating to the management of the Managed Service;</w:t>
      </w:r>
    </w:p>
    <w:p w:rsidR="00000000" w:rsidDel="00000000" w:rsidP="00000000" w:rsidRDefault="00000000" w:rsidRPr="00000000" w14:paraId="0000007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xult0spzy6" w:id="7"/>
      <w:bookmarkEnd w:id="7"/>
      <w:r w:rsidDel="00000000" w:rsidR="00000000" w:rsidRPr="00000000">
        <w:rPr>
          <w:rtl w:val="0"/>
        </w:rPr>
        <w:t xml:space="preserve">plan for communication before, during and after implementation of the Managed Services under the Call-Off Contract, including branding and marketing of the service;</w:t>
      </w:r>
    </w:p>
    <w:p w:rsidR="00000000" w:rsidDel="00000000" w:rsidP="00000000" w:rsidRDefault="00000000" w:rsidRPr="00000000" w14:paraId="0000007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x01y0395kjr8" w:id="8"/>
      <w:bookmarkEnd w:id="8"/>
      <w:r w:rsidDel="00000000" w:rsidR="00000000" w:rsidRPr="00000000">
        <w:rPr>
          <w:rtl w:val="0"/>
        </w:rPr>
        <w:t xml:space="preserve">proposals for implementation of the Managed Services under the Call-Off Contract to each Buyer, as relevant, either by organisation, cost centre code or as requested by the Buyer;</w:t>
      </w:r>
    </w:p>
    <w:p w:rsidR="00000000" w:rsidDel="00000000" w:rsidP="00000000" w:rsidRDefault="00000000" w:rsidRPr="00000000" w14:paraId="0000007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ckvgp0ac15dx" w:id="9"/>
      <w:bookmarkEnd w:id="9"/>
      <w:r w:rsidDel="00000000" w:rsidR="00000000" w:rsidRPr="00000000">
        <w:rPr>
          <w:rtl w:val="0"/>
        </w:rPr>
        <w:t xml:space="preserve">a schedule of tasks to be undertaken, against set timescales, which will identify the responsibilities of both the Buyer and the Supplier in implementing the Managed Services under the Call-Off Contract. Such tasks may include but not be limited to;</w:t>
      </w:r>
    </w:p>
    <w:p w:rsidR="00000000" w:rsidDel="00000000" w:rsidP="00000000" w:rsidRDefault="00000000" w:rsidRPr="00000000" w14:paraId="0000007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bookmarkStart w:colFirst="0" w:colLast="0" w:name="_heading=h.2vcotyroag5p" w:id="10"/>
      <w:bookmarkEnd w:id="10"/>
      <w:r w:rsidDel="00000000" w:rsidR="00000000" w:rsidRPr="00000000">
        <w:rPr>
          <w:rtl w:val="0"/>
        </w:rPr>
        <w:t xml:space="preserve">details of job descriptions and Temporary Worker specifications for the roles required, drafting and preparation of guidance documents for delivering appropriate training on technology for users;</w:t>
      </w:r>
    </w:p>
    <w:p w:rsidR="00000000" w:rsidDel="00000000" w:rsidP="00000000" w:rsidRDefault="00000000" w:rsidRPr="00000000" w14:paraId="0000007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bookmarkStart w:colFirst="0" w:colLast="0" w:name="_heading=h.vgsh37zhu8lq" w:id="11"/>
      <w:bookmarkEnd w:id="11"/>
      <w:r w:rsidDel="00000000" w:rsidR="00000000" w:rsidRPr="00000000">
        <w:rPr>
          <w:rtl w:val="0"/>
        </w:rPr>
        <w:t xml:space="preserve">details of Performance Indicators, as agreed by the Buyer and the Supplier, including how these will be measured;</w:t>
      </w:r>
    </w:p>
    <w:p w:rsidR="00000000" w:rsidDel="00000000" w:rsidP="00000000" w:rsidRDefault="00000000" w:rsidRPr="00000000" w14:paraId="0000007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bookmarkStart w:colFirst="0" w:colLast="0" w:name="_heading=h.7x8o7qjcqjrs" w:id="12"/>
      <w:bookmarkEnd w:id="12"/>
      <w:r w:rsidDel="00000000" w:rsidR="00000000" w:rsidRPr="00000000">
        <w:rPr>
          <w:rtl w:val="0"/>
        </w:rPr>
        <w:t xml:space="preserve">plan for obtaining/defining baseline information against which service improvement and financial savings (direct and indirect) can be measured. This baseline will be the most recent financial rear prior to the commencement date of the relevant </w:t>
      </w:r>
      <w:r w:rsidDel="00000000" w:rsidR="00000000" w:rsidRPr="00000000">
        <w:rPr>
          <w:rtl w:val="0"/>
        </w:rPr>
        <w:t xml:space="preserve">Call-Off Contract and the baseline data shall be shared with the Buyer;</w:t>
      </w:r>
    </w:p>
    <w:p w:rsidR="00000000" w:rsidDel="00000000" w:rsidP="00000000" w:rsidRDefault="00000000" w:rsidRPr="00000000" w14:paraId="0000007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bookmarkStart w:colFirst="0" w:colLast="0" w:name="_heading=h.8h47y5hbe68v" w:id="13"/>
      <w:bookmarkEnd w:id="13"/>
      <w:r w:rsidDel="00000000" w:rsidR="00000000" w:rsidRPr="00000000">
        <w:rPr>
          <w:rtl w:val="0"/>
        </w:rPr>
        <w:t xml:space="preserve">support for Buyers to improve long term planning, recruitment and retention of the workforce in a changing market;</w:t>
      </w:r>
    </w:p>
    <w:p w:rsidR="00000000" w:rsidDel="00000000" w:rsidP="00000000" w:rsidRDefault="00000000" w:rsidRPr="00000000" w14:paraId="0000007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bookmarkStart w:colFirst="0" w:colLast="0" w:name="_heading=h.gby8w6pfa06g" w:id="14"/>
      <w:bookmarkEnd w:id="14"/>
      <w:r w:rsidDel="00000000" w:rsidR="00000000" w:rsidRPr="00000000">
        <w:rPr>
          <w:rtl w:val="0"/>
        </w:rPr>
        <w:t xml:space="preserve">plan for transitioning the Buyer’s current supply chain of Employment Businesses and Employment Agencies to the Call-Off Contract at no cost to the Buyer; and</w:t>
      </w:r>
    </w:p>
    <w:p w:rsidR="00000000" w:rsidDel="00000000" w:rsidP="00000000" w:rsidRDefault="00000000" w:rsidRPr="00000000" w14:paraId="0000007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bookmarkStart w:colFirst="0" w:colLast="0" w:name="_heading=h.tsi9e5nzzyv2" w:id="15"/>
      <w:bookmarkEnd w:id="15"/>
      <w:r w:rsidDel="00000000" w:rsidR="00000000" w:rsidRPr="00000000">
        <w:rPr>
          <w:rtl w:val="0"/>
        </w:rPr>
        <w:t xml:space="preserve">plan for the selection and appointment of additional supply chain members, if required by the Buyer.</w:t>
      </w:r>
    </w:p>
    <w:p w:rsidR="00000000" w:rsidDel="00000000" w:rsidP="00000000" w:rsidRDefault="00000000" w:rsidRPr="00000000" w14:paraId="000000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15a4743ewp63" w:id="16"/>
      <w:bookmarkEnd w:id="16"/>
      <w:r w:rsidDel="00000000" w:rsidR="00000000" w:rsidRPr="00000000">
        <w:rPr>
          <w:rtl w:val="0"/>
        </w:rPr>
        <w:t xml:space="preserve">The Supplier shall create the draft Implementation Plan within timescales to be agreed with the Buyer prior to the commencement of the Call-Off Contract.</w:t>
      </w:r>
    </w:p>
    <w:p w:rsidR="00000000" w:rsidDel="00000000" w:rsidP="00000000" w:rsidRDefault="00000000" w:rsidRPr="00000000" w14:paraId="0000007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3ubh6hf6uojd" w:id="17"/>
      <w:bookmarkEnd w:id="17"/>
      <w:r w:rsidDel="00000000" w:rsidR="00000000" w:rsidRPr="00000000">
        <w:rPr>
          <w:rtl w:val="0"/>
        </w:rPr>
        <w:t xml:space="preserve">The Supplier shall monitor the performance of the Managed Service jointly with the Buyer against the Implementation Plan once the draft Implementation Plan has been approved by the Buyer and resolve any complaints, including on behalf of the supply chain.</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dt2u1zf32oqd" w:id="18"/>
      <w:bookmarkEnd w:id="18"/>
      <w:r w:rsidDel="00000000" w:rsidR="00000000" w:rsidRPr="00000000">
        <w:rPr>
          <w:rtl w:val="0"/>
        </w:rPr>
        <w:t xml:space="preserve">The Supplier shall be required to organise and deliver workshops for the Buyer at no extra cost to the Buyer or the attendees, to promote and market the new service arrangements during the implementation of any Managed Service solution, unless advised differently by the Buyer.</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35wywb9q2p5w" w:id="19"/>
      <w:bookmarkEnd w:id="19"/>
      <w:r w:rsidDel="00000000" w:rsidR="00000000" w:rsidRPr="00000000">
        <w:rPr>
          <w:rtl w:val="0"/>
        </w:rPr>
        <w:t xml:space="preserve">The Supplier shall deliver regular training on the technology solution to users as required by the Buyer, and provide contingency plans in the event of a system failure to ensure requirements can be met.</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u w:val="none"/>
        </w:rPr>
      </w:pPr>
      <w:bookmarkStart w:colFirst="0" w:colLast="0" w:name="_heading=h.r50epq1kvgoe" w:id="20"/>
      <w:bookmarkEnd w:id="20"/>
      <w:r w:rsidDel="00000000" w:rsidR="00000000" w:rsidRPr="00000000">
        <w:rPr>
          <w:rtl w:val="0"/>
        </w:rPr>
        <w:t xml:space="preserve">The Supplier shall deliver regular training on the technology solution to users as required by the Buyer.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bookmarkStart w:colFirst="0" w:colLast="0" w:name="_heading=h.ge1zxwej6dh5" w:id="21"/>
      <w:bookmarkEnd w:id="21"/>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1559.0551181102362" w:right="54" w:firstLine="0"/>
        <w:jc w:val="both"/>
        <w:rPr>
          <w:u w:val="single"/>
        </w:rPr>
      </w:pPr>
      <w:bookmarkStart w:colFirst="0" w:colLast="0" w:name="_heading=h.wsbh52sjhmak" w:id="22"/>
      <w:bookmarkEnd w:id="22"/>
      <w:r w:rsidDel="00000000" w:rsidR="00000000" w:rsidRPr="00000000">
        <w:rPr>
          <w:u w:val="single"/>
          <w:rtl w:val="0"/>
        </w:rPr>
        <w:t xml:space="preserve">Value Added Services</w:t>
      </w:r>
    </w:p>
    <w:p w:rsidR="00000000" w:rsidDel="00000000" w:rsidP="00000000" w:rsidRDefault="00000000" w:rsidRPr="00000000" w14:paraId="0000008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56w6cj9e4v2q" w:id="23"/>
      <w:bookmarkEnd w:id="23"/>
      <w:r w:rsidDel="00000000" w:rsidR="00000000" w:rsidRPr="00000000">
        <w:rPr>
          <w:rtl w:val="0"/>
        </w:rPr>
        <w:t xml:space="preserve">The Supplier may deliver additional benefits to the Buyer via the Managed Services under the Call-Off Contract, which may include but not be limited to;</w:t>
      </w:r>
    </w:p>
    <w:p w:rsidR="00000000" w:rsidDel="00000000" w:rsidP="00000000" w:rsidRDefault="00000000" w:rsidRPr="00000000" w14:paraId="0000008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3hga8dolcztx" w:id="24"/>
      <w:bookmarkEnd w:id="24"/>
      <w:r w:rsidDel="00000000" w:rsidR="00000000" w:rsidRPr="00000000">
        <w:rPr>
          <w:rtl w:val="0"/>
        </w:rPr>
        <w:t xml:space="preserve">increased efficiencies and streamlined processes;</w:t>
        <w:tab/>
      </w:r>
    </w:p>
    <w:p w:rsidR="00000000" w:rsidDel="00000000" w:rsidP="00000000" w:rsidRDefault="00000000" w:rsidRPr="00000000" w14:paraId="0000008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5a8q4c1vogt0" w:id="25"/>
      <w:bookmarkEnd w:id="25"/>
      <w:r w:rsidDel="00000000" w:rsidR="00000000" w:rsidRPr="00000000">
        <w:rPr>
          <w:rtl w:val="0"/>
        </w:rPr>
        <w:t xml:space="preserve">increased opportunities of filling vacancies;</w:t>
      </w:r>
    </w:p>
    <w:p w:rsidR="00000000" w:rsidDel="00000000" w:rsidP="00000000" w:rsidRDefault="00000000" w:rsidRPr="00000000" w14:paraId="0000008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4zedve402i0t" w:id="26"/>
      <w:bookmarkEnd w:id="26"/>
      <w:r w:rsidDel="00000000" w:rsidR="00000000" w:rsidRPr="00000000">
        <w:rPr>
          <w:rtl w:val="0"/>
        </w:rPr>
        <w:t xml:space="preserve">improved workforce planning to reduce future reliance on temporary staffing;</w:t>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he45bkw7r7ra" w:id="27"/>
      <w:bookmarkEnd w:id="27"/>
      <w:r w:rsidDel="00000000" w:rsidR="00000000" w:rsidRPr="00000000">
        <w:rPr>
          <w:rtl w:val="0"/>
        </w:rPr>
        <w:t xml:space="preserve">improved visibility of past and future requirements through enhanced reporting;</w:t>
      </w:r>
    </w:p>
    <w:p w:rsidR="00000000" w:rsidDel="00000000" w:rsidP="00000000" w:rsidRDefault="00000000" w:rsidRPr="00000000" w14:paraId="0000008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7g25g29spnle" w:id="28"/>
      <w:bookmarkEnd w:id="28"/>
      <w:r w:rsidDel="00000000" w:rsidR="00000000" w:rsidRPr="00000000">
        <w:rPr>
          <w:rtl w:val="0"/>
        </w:rPr>
        <w:t xml:space="preserve">increased value for money and a reduction in the average cost to hire;</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fklhefb29ofq" w:id="29"/>
      <w:bookmarkEnd w:id="29"/>
      <w:r w:rsidDel="00000000" w:rsidR="00000000" w:rsidRPr="00000000">
        <w:rPr>
          <w:rtl w:val="0"/>
        </w:rPr>
        <w:t xml:space="preserve">increased access to and retention of quality Temporary Workers;</w:t>
      </w:r>
    </w:p>
    <w:p w:rsidR="00000000" w:rsidDel="00000000" w:rsidP="00000000" w:rsidRDefault="00000000" w:rsidRPr="00000000" w14:paraId="0000008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5uy2ef5se1uk" w:id="30"/>
      <w:bookmarkEnd w:id="30"/>
      <w:r w:rsidDel="00000000" w:rsidR="00000000" w:rsidRPr="00000000">
        <w:rPr>
          <w:rtl w:val="0"/>
        </w:rPr>
        <w:t xml:space="preserve">reduced competition with other Buyers; and</w:t>
      </w:r>
    </w:p>
    <w:p w:rsidR="00000000" w:rsidDel="00000000" w:rsidP="00000000" w:rsidRDefault="00000000" w:rsidRPr="00000000" w14:paraId="0000008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bookmarkStart w:colFirst="0" w:colLast="0" w:name="_heading=h.45lep88iow49" w:id="31"/>
      <w:bookmarkEnd w:id="31"/>
      <w:r w:rsidDel="00000000" w:rsidR="00000000" w:rsidRPr="00000000">
        <w:rPr>
          <w:rtl w:val="0"/>
        </w:rPr>
        <w:t xml:space="preserve">increased brand awareness through effective marketing.</w:t>
      </w:r>
    </w:p>
    <w:p w:rsidR="00000000" w:rsidDel="00000000" w:rsidP="00000000" w:rsidRDefault="00000000" w:rsidRPr="00000000" w14:paraId="0000008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ryygd723sl0r" w:id="32"/>
      <w:bookmarkEnd w:id="32"/>
      <w:r w:rsidDel="00000000" w:rsidR="00000000" w:rsidRPr="00000000">
        <w:rPr>
          <w:rtl w:val="0"/>
        </w:rPr>
        <w:t xml:space="preserve">The Supplier shall keep abreast of sector specific challenges and take steps to proactively support the Buyer to minimise the effects of these where possible.</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bookmarkStart w:colFirst="0" w:colLast="0" w:name="_heading=h.1jpvuna97t24" w:id="33"/>
      <w:bookmarkEnd w:id="33"/>
      <w:r w:rsidDel="00000000" w:rsidR="00000000" w:rsidRPr="00000000">
        <w:rPr>
          <w:rtl w:val="0"/>
        </w:rPr>
        <w:t xml:space="preserve">The Supplier shall provide feedback to the Buyer and the Authority in the event that they are unable to bid in any further competition for a Managed Service Call-Off Contract, providing reasons for their inability to bid.</w:t>
      </w:r>
    </w:p>
    <w:p w:rsidR="00000000" w:rsidDel="00000000" w:rsidP="00000000" w:rsidRDefault="00000000" w:rsidRPr="00000000" w14:paraId="0000008B">
      <w:pPr>
        <w:tabs>
          <w:tab w:val="center" w:pos="2506"/>
        </w:tabs>
        <w:rPr/>
      </w:pPr>
      <w:r w:rsidDel="00000000" w:rsidR="00000000" w:rsidRPr="00000000">
        <w:rPr>
          <w:rtl w:val="0"/>
        </w:rPr>
      </w:r>
    </w:p>
    <w:p w:rsidR="00000000" w:rsidDel="00000000" w:rsidP="00000000" w:rsidRDefault="00000000" w:rsidRPr="00000000" w14:paraId="0000008C">
      <w:pPr>
        <w:numPr>
          <w:ilvl w:val="0"/>
          <w:numId w:val="5"/>
        </w:numPr>
        <w:spacing w:after="89" w:lineRule="auto"/>
        <w:ind w:left="1559.0551181102362" w:right="54" w:hanging="855.0000000000001"/>
        <w:rPr>
          <w:b w:val="1"/>
        </w:rPr>
      </w:pPr>
      <w:r w:rsidDel="00000000" w:rsidR="00000000" w:rsidRPr="00000000">
        <w:rPr>
          <w:b w:val="1"/>
          <w:rtl w:val="0"/>
        </w:rPr>
        <w:t xml:space="preserve">Non Mandatory Requirements (All Lots)</w:t>
      </w:r>
    </w:p>
    <w:p w:rsidR="00000000" w:rsidDel="00000000" w:rsidP="00000000" w:rsidRDefault="00000000" w:rsidRPr="00000000" w14:paraId="0000008D">
      <w:pPr>
        <w:spacing w:after="0" w:lineRule="auto"/>
        <w:ind w:left="1748" w:right="54" w:firstLine="0"/>
        <w:rPr/>
      </w:pPr>
      <w:r w:rsidDel="00000000" w:rsidR="00000000" w:rsidRPr="00000000">
        <w:rPr>
          <w:rtl w:val="0"/>
        </w:rPr>
      </w:r>
    </w:p>
    <w:p w:rsidR="00000000" w:rsidDel="00000000" w:rsidP="00000000" w:rsidRDefault="00000000" w:rsidRPr="00000000" w14:paraId="0000008E">
      <w:pPr>
        <w:spacing w:after="0" w:lineRule="auto"/>
        <w:ind w:left="1559.0551181102362" w:right="54" w:firstLine="0"/>
        <w:rPr>
          <w:u w:val="single"/>
        </w:rPr>
      </w:pPr>
      <w:r w:rsidDel="00000000" w:rsidR="00000000" w:rsidRPr="00000000">
        <w:rPr>
          <w:u w:val="single"/>
          <w:rtl w:val="0"/>
        </w:rPr>
        <w:t xml:space="preserve">Output Based Delivery</w:t>
      </w:r>
    </w:p>
    <w:p w:rsidR="00000000" w:rsidDel="00000000" w:rsidP="00000000" w:rsidRDefault="00000000" w:rsidRPr="00000000" w14:paraId="0000008F">
      <w:pPr>
        <w:numPr>
          <w:ilvl w:val="1"/>
          <w:numId w:val="5"/>
        </w:numPr>
        <w:spacing w:after="0" w:lineRule="auto"/>
        <w:ind w:left="2048" w:right="54" w:hanging="488.94488188976396"/>
        <w:rPr/>
      </w:pPr>
      <w:r w:rsidDel="00000000" w:rsidR="00000000" w:rsidRPr="00000000">
        <w:rPr>
          <w:rtl w:val="0"/>
        </w:rPr>
        <w:t xml:space="preserve">Where a Buyer seeks to requisition an output based package of work that outlines specific Services and Deliverables, the Supplier shall support the delivery of the work in line with the Buyer’s requirements. </w:t>
      </w:r>
    </w:p>
    <w:p w:rsidR="00000000" w:rsidDel="00000000" w:rsidP="00000000" w:rsidRDefault="00000000" w:rsidRPr="00000000" w14:paraId="00000090">
      <w:pPr>
        <w:numPr>
          <w:ilvl w:val="1"/>
          <w:numId w:val="5"/>
        </w:numPr>
        <w:spacing w:after="0" w:lineRule="auto"/>
        <w:ind w:left="2048" w:right="54" w:hanging="488.94488188976396"/>
        <w:rPr/>
      </w:pPr>
      <w:r w:rsidDel="00000000" w:rsidR="00000000" w:rsidRPr="00000000">
        <w:rPr>
          <w:rtl w:val="0"/>
        </w:rPr>
        <w:t xml:space="preserve">The Buyer will provide full detail of its requirements, including</w:t>
      </w:r>
    </w:p>
    <w:p w:rsidR="00000000" w:rsidDel="00000000" w:rsidP="00000000" w:rsidRDefault="00000000" w:rsidRPr="00000000" w14:paraId="00000091">
      <w:pPr>
        <w:numPr>
          <w:ilvl w:val="2"/>
          <w:numId w:val="5"/>
        </w:numPr>
        <w:spacing w:after="0" w:lineRule="auto"/>
        <w:ind w:left="2468" w:right="54" w:hanging="330"/>
        <w:rPr/>
      </w:pPr>
      <w:r w:rsidDel="00000000" w:rsidR="00000000" w:rsidRPr="00000000">
        <w:rPr>
          <w:rtl w:val="0"/>
        </w:rPr>
        <w:t xml:space="preserve">The required outcome, including how the outcome will be measured, and any documentation that will be required to support the outcome (including KPIs); </w:t>
      </w:r>
    </w:p>
    <w:p w:rsidR="00000000" w:rsidDel="00000000" w:rsidP="00000000" w:rsidRDefault="00000000" w:rsidRPr="00000000" w14:paraId="00000092">
      <w:pPr>
        <w:numPr>
          <w:ilvl w:val="2"/>
          <w:numId w:val="5"/>
        </w:numPr>
        <w:spacing w:after="0" w:lineRule="auto"/>
        <w:ind w:left="2468" w:right="54" w:hanging="330"/>
        <w:rPr/>
      </w:pPr>
      <w:r w:rsidDel="00000000" w:rsidR="00000000" w:rsidRPr="00000000">
        <w:rPr>
          <w:rtl w:val="0"/>
        </w:rPr>
        <w:t xml:space="preserve">Timescales for delivery and agreed milestones; </w:t>
      </w:r>
    </w:p>
    <w:p w:rsidR="00000000" w:rsidDel="00000000" w:rsidP="00000000" w:rsidRDefault="00000000" w:rsidRPr="00000000" w14:paraId="00000093">
      <w:pPr>
        <w:numPr>
          <w:ilvl w:val="2"/>
          <w:numId w:val="5"/>
        </w:numPr>
        <w:spacing w:after="0" w:lineRule="auto"/>
        <w:ind w:left="2468" w:right="54" w:hanging="330"/>
        <w:rPr/>
      </w:pPr>
      <w:r w:rsidDel="00000000" w:rsidR="00000000" w:rsidRPr="00000000">
        <w:rPr>
          <w:rtl w:val="0"/>
        </w:rPr>
        <w:t xml:space="preserve">Parameters for the agreement of pricing, including how payments will be made, and how these will be linked to milestones;</w:t>
      </w:r>
    </w:p>
    <w:p w:rsidR="00000000" w:rsidDel="00000000" w:rsidP="00000000" w:rsidRDefault="00000000" w:rsidRPr="00000000" w14:paraId="00000094">
      <w:pPr>
        <w:numPr>
          <w:ilvl w:val="2"/>
          <w:numId w:val="5"/>
        </w:numPr>
        <w:spacing w:after="0" w:lineRule="auto"/>
        <w:ind w:left="2468" w:right="54" w:hanging="330"/>
        <w:rPr/>
      </w:pPr>
      <w:r w:rsidDel="00000000" w:rsidR="00000000" w:rsidRPr="00000000">
        <w:rPr>
          <w:rtl w:val="0"/>
        </w:rPr>
        <w:t xml:space="preserve">Any applicable Buyer guidance that must be adhered to.</w:t>
      </w:r>
    </w:p>
    <w:p w:rsidR="00000000" w:rsidDel="00000000" w:rsidP="00000000" w:rsidRDefault="00000000" w:rsidRPr="00000000" w14:paraId="00000095">
      <w:pPr>
        <w:spacing w:after="0" w:lineRule="auto"/>
        <w:ind w:left="2468" w:right="54" w:firstLine="0"/>
        <w:rPr/>
      </w:pPr>
      <w:r w:rsidDel="00000000" w:rsidR="00000000" w:rsidRPr="00000000">
        <w:rPr>
          <w:rtl w:val="0"/>
        </w:rPr>
      </w:r>
    </w:p>
    <w:p w:rsidR="00000000" w:rsidDel="00000000" w:rsidP="00000000" w:rsidRDefault="00000000" w:rsidRPr="00000000" w14:paraId="00000096">
      <w:pPr>
        <w:spacing w:after="0" w:lineRule="auto"/>
        <w:ind w:left="1984.251968503937" w:right="54" w:firstLine="0"/>
        <w:rPr/>
      </w:pPr>
      <w:r w:rsidDel="00000000" w:rsidR="00000000" w:rsidRPr="00000000">
        <w:rPr>
          <w:b w:val="1"/>
          <w:rtl w:val="0"/>
        </w:rPr>
        <w:t xml:space="preserve">Scope and Project Management</w:t>
      </w:r>
      <w:r w:rsidDel="00000000" w:rsidR="00000000" w:rsidRPr="00000000">
        <w:rPr>
          <w:rtl w:val="0"/>
        </w:rPr>
      </w:r>
    </w:p>
    <w:p w:rsidR="00000000" w:rsidDel="00000000" w:rsidP="00000000" w:rsidRDefault="00000000" w:rsidRPr="00000000" w14:paraId="00000097">
      <w:pPr>
        <w:numPr>
          <w:ilvl w:val="1"/>
          <w:numId w:val="5"/>
        </w:numPr>
        <w:spacing w:after="0" w:lineRule="auto"/>
        <w:ind w:left="2048" w:right="54" w:hanging="488.94488188976396"/>
        <w:rPr/>
      </w:pPr>
      <w:r w:rsidDel="00000000" w:rsidR="00000000" w:rsidRPr="00000000">
        <w:rPr>
          <w:rtl w:val="0"/>
        </w:rPr>
        <w:t xml:space="preserve">The Supplier shall be responsible for:</w:t>
      </w:r>
      <w:r w:rsidDel="00000000" w:rsidR="00000000" w:rsidRPr="00000000">
        <w:rPr>
          <w:rtl w:val="0"/>
        </w:rPr>
      </w:r>
    </w:p>
    <w:p w:rsidR="00000000" w:rsidDel="00000000" w:rsidP="00000000" w:rsidRDefault="00000000" w:rsidRPr="00000000" w14:paraId="00000098">
      <w:pPr>
        <w:numPr>
          <w:ilvl w:val="2"/>
          <w:numId w:val="5"/>
        </w:numPr>
        <w:spacing w:after="0" w:lineRule="auto"/>
        <w:ind w:left="2468" w:right="54" w:hanging="342.0157480314964"/>
        <w:rPr/>
      </w:pPr>
      <w:r w:rsidDel="00000000" w:rsidR="00000000" w:rsidRPr="00000000">
        <w:rPr>
          <w:rtl w:val="0"/>
        </w:rPr>
        <w:t xml:space="preserve">the delivery and outcome of the project, including the risk and cost of delay;</w:t>
      </w:r>
      <w:r w:rsidDel="00000000" w:rsidR="00000000" w:rsidRPr="00000000">
        <w:rPr>
          <w:rtl w:val="0"/>
        </w:rPr>
      </w:r>
    </w:p>
    <w:p w:rsidR="00000000" w:rsidDel="00000000" w:rsidP="00000000" w:rsidRDefault="00000000" w:rsidRPr="00000000" w14:paraId="00000099">
      <w:pPr>
        <w:numPr>
          <w:ilvl w:val="2"/>
          <w:numId w:val="5"/>
        </w:numPr>
        <w:spacing w:after="0" w:lineRule="auto"/>
        <w:ind w:left="2468" w:right="54" w:hanging="342.0157480314964"/>
        <w:rPr/>
      </w:pPr>
      <w:r w:rsidDel="00000000" w:rsidR="00000000" w:rsidRPr="00000000">
        <w:rPr>
          <w:rtl w:val="0"/>
        </w:rPr>
        <w:t xml:space="preserve">Project planning and management of the programme in order to achieve the Buyers’ outcomes and timescales;</w:t>
      </w:r>
      <w:r w:rsidDel="00000000" w:rsidR="00000000" w:rsidRPr="00000000">
        <w:rPr>
          <w:rtl w:val="0"/>
        </w:rPr>
      </w:r>
    </w:p>
    <w:p w:rsidR="00000000" w:rsidDel="00000000" w:rsidP="00000000" w:rsidRDefault="00000000" w:rsidRPr="00000000" w14:paraId="0000009A">
      <w:pPr>
        <w:numPr>
          <w:ilvl w:val="2"/>
          <w:numId w:val="5"/>
        </w:numPr>
        <w:spacing w:after="0" w:lineRule="auto"/>
        <w:ind w:left="2468" w:right="54" w:hanging="342.0157480314964"/>
        <w:rPr/>
      </w:pPr>
      <w:r w:rsidDel="00000000" w:rsidR="00000000" w:rsidRPr="00000000">
        <w:rPr>
          <w:rtl w:val="0"/>
        </w:rPr>
        <w:t xml:space="preserve">Appointment of a Project Manager (single point of contact for Output Based Delivery); </w:t>
      </w:r>
      <w:r w:rsidDel="00000000" w:rsidR="00000000" w:rsidRPr="00000000">
        <w:rPr>
          <w:rtl w:val="0"/>
        </w:rPr>
      </w:r>
    </w:p>
    <w:p w:rsidR="00000000" w:rsidDel="00000000" w:rsidP="00000000" w:rsidRDefault="00000000" w:rsidRPr="00000000" w14:paraId="0000009B">
      <w:pPr>
        <w:numPr>
          <w:ilvl w:val="2"/>
          <w:numId w:val="5"/>
        </w:numPr>
        <w:spacing w:after="0" w:lineRule="auto"/>
        <w:ind w:left="2468" w:right="54" w:hanging="342.0157480314964"/>
        <w:rPr/>
      </w:pPr>
      <w:r w:rsidDel="00000000" w:rsidR="00000000" w:rsidRPr="00000000">
        <w:rPr>
          <w:rtl w:val="0"/>
        </w:rPr>
        <w:t xml:space="preserve">Appointment of appropriate staff, contractors and supply chain partners to achieve the Buyers’ outcomes and timescales, including training of Output Based Delivery team; </w:t>
      </w:r>
      <w:r w:rsidDel="00000000" w:rsidR="00000000" w:rsidRPr="00000000">
        <w:rPr>
          <w:rtl w:val="0"/>
        </w:rPr>
      </w:r>
    </w:p>
    <w:p w:rsidR="00000000" w:rsidDel="00000000" w:rsidP="00000000" w:rsidRDefault="00000000" w:rsidRPr="00000000" w14:paraId="0000009C">
      <w:pPr>
        <w:numPr>
          <w:ilvl w:val="2"/>
          <w:numId w:val="5"/>
        </w:numPr>
        <w:spacing w:after="0" w:lineRule="auto"/>
        <w:ind w:left="2468" w:right="54" w:hanging="342.0157480314964"/>
        <w:rPr/>
      </w:pPr>
      <w:r w:rsidDel="00000000" w:rsidR="00000000" w:rsidRPr="00000000">
        <w:rPr>
          <w:rtl w:val="0"/>
        </w:rPr>
        <w:t xml:space="preserve">Setting of appropriate PIs and Service Levels, and management of parties engaged to deliver the project;</w:t>
      </w:r>
      <w:r w:rsidDel="00000000" w:rsidR="00000000" w:rsidRPr="00000000">
        <w:rPr>
          <w:rtl w:val="0"/>
        </w:rPr>
      </w:r>
    </w:p>
    <w:p w:rsidR="00000000" w:rsidDel="00000000" w:rsidP="00000000" w:rsidRDefault="00000000" w:rsidRPr="00000000" w14:paraId="0000009D">
      <w:pPr>
        <w:numPr>
          <w:ilvl w:val="2"/>
          <w:numId w:val="5"/>
        </w:numPr>
        <w:spacing w:after="0" w:lineRule="auto"/>
        <w:ind w:left="2468" w:right="54" w:hanging="342.0157480314964"/>
        <w:rPr/>
      </w:pPr>
      <w:r w:rsidDel="00000000" w:rsidR="00000000" w:rsidRPr="00000000">
        <w:rPr>
          <w:rtl w:val="0"/>
        </w:rPr>
        <w:t xml:space="preserve">Project commencement and close; </w:t>
      </w:r>
      <w:r w:rsidDel="00000000" w:rsidR="00000000" w:rsidRPr="00000000">
        <w:rPr>
          <w:rtl w:val="0"/>
        </w:rPr>
      </w:r>
    </w:p>
    <w:p w:rsidR="00000000" w:rsidDel="00000000" w:rsidP="00000000" w:rsidRDefault="00000000" w:rsidRPr="00000000" w14:paraId="0000009E">
      <w:pPr>
        <w:numPr>
          <w:ilvl w:val="2"/>
          <w:numId w:val="5"/>
        </w:numPr>
        <w:spacing w:after="0" w:lineRule="auto"/>
        <w:ind w:left="2468" w:right="54" w:hanging="342.0157480314964"/>
        <w:rPr/>
      </w:pPr>
      <w:r w:rsidDel="00000000" w:rsidR="00000000" w:rsidRPr="00000000">
        <w:rPr>
          <w:rtl w:val="0"/>
        </w:rPr>
        <w:t xml:space="preserve">Milestone tracking; </w:t>
      </w:r>
      <w:r w:rsidDel="00000000" w:rsidR="00000000" w:rsidRPr="00000000">
        <w:rPr>
          <w:rtl w:val="0"/>
        </w:rPr>
      </w:r>
    </w:p>
    <w:p w:rsidR="00000000" w:rsidDel="00000000" w:rsidP="00000000" w:rsidRDefault="00000000" w:rsidRPr="00000000" w14:paraId="0000009F">
      <w:pPr>
        <w:numPr>
          <w:ilvl w:val="2"/>
          <w:numId w:val="5"/>
        </w:numPr>
        <w:spacing w:after="0" w:lineRule="auto"/>
        <w:ind w:left="2468" w:right="54" w:hanging="342.0157480314964"/>
        <w:rPr/>
      </w:pPr>
      <w:r w:rsidDel="00000000" w:rsidR="00000000" w:rsidRPr="00000000">
        <w:rPr>
          <w:rtl w:val="0"/>
        </w:rPr>
        <w:t xml:space="preserve">Testing of the solution;</w:t>
      </w:r>
      <w:r w:rsidDel="00000000" w:rsidR="00000000" w:rsidRPr="00000000">
        <w:rPr>
          <w:rtl w:val="0"/>
        </w:rPr>
      </w:r>
    </w:p>
    <w:p w:rsidR="00000000" w:rsidDel="00000000" w:rsidP="00000000" w:rsidRDefault="00000000" w:rsidRPr="00000000" w14:paraId="000000A0">
      <w:pPr>
        <w:numPr>
          <w:ilvl w:val="2"/>
          <w:numId w:val="5"/>
        </w:numPr>
        <w:spacing w:after="0" w:lineRule="auto"/>
        <w:ind w:left="2468" w:right="54" w:hanging="342.0157480314964"/>
        <w:rPr/>
      </w:pPr>
      <w:r w:rsidDel="00000000" w:rsidR="00000000" w:rsidRPr="00000000">
        <w:rPr>
          <w:rtl w:val="0"/>
        </w:rPr>
        <w:t xml:space="preserve">Agreement and sign off of the solution with the Buyer;</w:t>
      </w:r>
      <w:r w:rsidDel="00000000" w:rsidR="00000000" w:rsidRPr="00000000">
        <w:rPr>
          <w:rtl w:val="0"/>
        </w:rPr>
      </w:r>
    </w:p>
    <w:p w:rsidR="00000000" w:rsidDel="00000000" w:rsidP="00000000" w:rsidRDefault="00000000" w:rsidRPr="00000000" w14:paraId="000000A1">
      <w:pPr>
        <w:numPr>
          <w:ilvl w:val="2"/>
          <w:numId w:val="5"/>
        </w:numPr>
        <w:spacing w:after="0" w:lineRule="auto"/>
        <w:ind w:left="2468" w:right="54" w:hanging="342.0157480314964"/>
        <w:rPr/>
      </w:pPr>
      <w:r w:rsidDel="00000000" w:rsidR="00000000" w:rsidRPr="00000000">
        <w:rPr>
          <w:rtl w:val="0"/>
        </w:rPr>
        <w:t xml:space="preserve">Payment management and tracking for all parties involved in project delivery; </w:t>
      </w:r>
      <w:r w:rsidDel="00000000" w:rsidR="00000000" w:rsidRPr="00000000">
        <w:rPr>
          <w:rtl w:val="0"/>
        </w:rPr>
      </w:r>
    </w:p>
    <w:p w:rsidR="00000000" w:rsidDel="00000000" w:rsidP="00000000" w:rsidRDefault="00000000" w:rsidRPr="00000000" w14:paraId="000000A2">
      <w:pPr>
        <w:numPr>
          <w:ilvl w:val="2"/>
          <w:numId w:val="5"/>
        </w:numPr>
        <w:spacing w:after="0" w:lineRule="auto"/>
        <w:ind w:left="2468" w:right="54" w:hanging="342.0157480314964"/>
        <w:rPr/>
      </w:pPr>
      <w:r w:rsidDel="00000000" w:rsidR="00000000" w:rsidRPr="00000000">
        <w:rPr>
          <w:rtl w:val="0"/>
        </w:rPr>
        <w:t xml:space="preserve">Contract change management; </w:t>
      </w:r>
      <w:r w:rsidDel="00000000" w:rsidR="00000000" w:rsidRPr="00000000">
        <w:rPr>
          <w:rtl w:val="0"/>
        </w:rPr>
      </w:r>
    </w:p>
    <w:p w:rsidR="00000000" w:rsidDel="00000000" w:rsidP="00000000" w:rsidRDefault="00000000" w:rsidRPr="00000000" w14:paraId="000000A3">
      <w:pPr>
        <w:numPr>
          <w:ilvl w:val="2"/>
          <w:numId w:val="5"/>
        </w:numPr>
        <w:spacing w:after="0" w:lineRule="auto"/>
        <w:ind w:left="2468" w:right="54" w:hanging="342.0157480314964"/>
        <w:rPr/>
      </w:pPr>
      <w:r w:rsidDel="00000000" w:rsidR="00000000" w:rsidRPr="00000000">
        <w:rPr>
          <w:rtl w:val="0"/>
        </w:rPr>
        <w:t xml:space="preserve">Production of Management Information to the Buyers’ specification, and delivery of project updates to the Buyer, content and frequency to be agreed with the Buyer; </w:t>
      </w:r>
      <w:r w:rsidDel="00000000" w:rsidR="00000000" w:rsidRPr="00000000">
        <w:rPr>
          <w:rtl w:val="0"/>
        </w:rPr>
      </w:r>
    </w:p>
    <w:p w:rsidR="00000000" w:rsidDel="00000000" w:rsidP="00000000" w:rsidRDefault="00000000" w:rsidRPr="00000000" w14:paraId="000000A4">
      <w:pPr>
        <w:numPr>
          <w:ilvl w:val="2"/>
          <w:numId w:val="5"/>
        </w:numPr>
        <w:spacing w:after="0" w:lineRule="auto"/>
        <w:ind w:left="2468" w:right="54" w:hanging="342.0157480314964"/>
        <w:rPr/>
      </w:pPr>
      <w:r w:rsidDel="00000000" w:rsidR="00000000" w:rsidRPr="00000000">
        <w:rPr>
          <w:rtl w:val="0"/>
        </w:rPr>
        <w:t xml:space="preserve">Dispute management; and</w:t>
      </w:r>
      <w:r w:rsidDel="00000000" w:rsidR="00000000" w:rsidRPr="00000000">
        <w:rPr>
          <w:rtl w:val="0"/>
        </w:rPr>
      </w:r>
    </w:p>
    <w:p w:rsidR="00000000" w:rsidDel="00000000" w:rsidP="00000000" w:rsidRDefault="00000000" w:rsidRPr="00000000" w14:paraId="000000A5">
      <w:pPr>
        <w:numPr>
          <w:ilvl w:val="2"/>
          <w:numId w:val="5"/>
        </w:numPr>
        <w:spacing w:after="0" w:lineRule="auto"/>
        <w:ind w:left="2468" w:right="54" w:hanging="342.0157480314964"/>
        <w:rPr/>
      </w:pPr>
      <w:r w:rsidDel="00000000" w:rsidR="00000000" w:rsidRPr="00000000">
        <w:rPr>
          <w:rtl w:val="0"/>
        </w:rPr>
        <w:t xml:space="preserve">Administering all appropriate policy and legislation in accordance with the terms of the Framework Contract, the Call Off Contract, organisational policy made known by the Buyer, and any policy or legislation that is applicable to the Output Based Delivery, including but not limited to the off-payroll working legislation (IR35) as appropriate.</w:t>
      </w:r>
      <w:r w:rsidDel="00000000" w:rsidR="00000000" w:rsidRPr="00000000">
        <w:rPr>
          <w:rtl w:val="0"/>
        </w:rPr>
      </w:r>
    </w:p>
    <w:p w:rsidR="00000000" w:rsidDel="00000000" w:rsidP="00000000" w:rsidRDefault="00000000" w:rsidRPr="00000000" w14:paraId="000000A6">
      <w:pPr>
        <w:numPr>
          <w:ilvl w:val="1"/>
          <w:numId w:val="5"/>
        </w:numPr>
        <w:spacing w:after="0" w:lineRule="auto"/>
        <w:ind w:left="2048" w:right="54" w:hanging="488.94488188976396"/>
        <w:rPr/>
      </w:pPr>
      <w:r w:rsidDel="00000000" w:rsidR="00000000" w:rsidRPr="00000000">
        <w:rPr>
          <w:rtl w:val="0"/>
        </w:rPr>
        <w:t xml:space="preserve">Upon completion of the outcome, the Supplier shall provide a conclusion document to the Buyer, detailing developments throughout the delivery. Details in relation to the content of the document shall be agreed with the Buyer.</w:t>
      </w:r>
    </w:p>
    <w:p w:rsidR="00000000" w:rsidDel="00000000" w:rsidP="00000000" w:rsidRDefault="00000000" w:rsidRPr="00000000" w14:paraId="000000A7">
      <w:pPr>
        <w:numPr>
          <w:ilvl w:val="1"/>
          <w:numId w:val="5"/>
        </w:numPr>
        <w:spacing w:after="0" w:lineRule="auto"/>
        <w:ind w:left="2048" w:right="54" w:hanging="488.94488188976396"/>
        <w:rPr>
          <w:u w:val="none"/>
        </w:rPr>
      </w:pPr>
      <w:r w:rsidDel="00000000" w:rsidR="00000000" w:rsidRPr="00000000">
        <w:rPr>
          <w:rtl w:val="0"/>
        </w:rPr>
        <w:t xml:space="preserve">Where the Supplier engages Temporary Workers in relation to Output Based Delivery, the Supplier shall be wholly responsible for administering the off-payroll working legislation. Those provisions relating to management of the off-payroll working legislation found at paragraphs 18.7 to 18.10, 18.12 </w:t>
      </w:r>
      <w:r w:rsidDel="00000000" w:rsidR="00000000" w:rsidRPr="00000000">
        <w:rPr>
          <w:highlight w:val="white"/>
          <w:rtl w:val="0"/>
        </w:rPr>
        <w:t xml:space="preserve">and </w:t>
      </w:r>
      <w:r w:rsidDel="00000000" w:rsidR="00000000" w:rsidRPr="00000000">
        <w:rPr>
          <w:rtl w:val="0"/>
        </w:rPr>
        <w:t xml:space="preserve">18.14 of this Schedule will not apply.</w:t>
      </w:r>
    </w:p>
    <w:p w:rsidR="00000000" w:rsidDel="00000000" w:rsidP="00000000" w:rsidRDefault="00000000" w:rsidRPr="00000000" w14:paraId="000000A8">
      <w:pPr>
        <w:spacing w:after="0" w:lineRule="auto"/>
        <w:ind w:left="1984.251968503937" w:right="54" w:firstLine="0"/>
        <w:rPr>
          <w:u w:val="single"/>
        </w:rPr>
      </w:pPr>
      <w:r w:rsidDel="00000000" w:rsidR="00000000" w:rsidRPr="00000000">
        <w:rPr>
          <w:rtl w:val="0"/>
        </w:rPr>
      </w:r>
    </w:p>
    <w:p w:rsidR="00000000" w:rsidDel="00000000" w:rsidP="00000000" w:rsidRDefault="00000000" w:rsidRPr="00000000" w14:paraId="000000A9">
      <w:pPr>
        <w:spacing w:after="0" w:lineRule="auto"/>
        <w:ind w:left="1984.251968503937" w:right="54" w:firstLine="0"/>
        <w:rPr>
          <w:b w:val="1"/>
        </w:rPr>
      </w:pPr>
      <w:r w:rsidDel="00000000" w:rsidR="00000000" w:rsidRPr="00000000">
        <w:rPr>
          <w:b w:val="1"/>
          <w:rtl w:val="0"/>
        </w:rPr>
        <w:t xml:space="preserve">Exclusions</w:t>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Output Based Delivery shall not exceed £10 million Contract Valu</w:t>
      </w:r>
      <w:r w:rsidDel="00000000" w:rsidR="00000000" w:rsidRPr="00000000">
        <w:rPr>
          <w:rtl w:val="0"/>
        </w:rPr>
        <w:t xml:space="preserve">e</w:t>
      </w:r>
      <w:r w:rsidDel="00000000" w:rsidR="00000000" w:rsidRPr="00000000">
        <w:rPr>
          <w:rtl w:val="0"/>
        </w:rPr>
        <w:t xml:space="preserve"> per Contract.</w:t>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For the avoidance of doubt, the scope of Output Based Delivery under the Framework Contract may not include the provision of advisory Services. Such Services must be contracted under an appropriate commercial vehicle and may be subject to Cabinet Office controls as applicable.</w:t>
      </w:r>
    </w:p>
    <w:p w:rsidR="00000000" w:rsidDel="00000000" w:rsidP="00000000" w:rsidRDefault="00000000" w:rsidRPr="00000000" w14:paraId="000000AC">
      <w:pPr>
        <w:spacing w:after="0" w:lineRule="auto"/>
        <w:ind w:left="1984.251968503937" w:right="54" w:firstLine="0"/>
        <w:rPr>
          <w:u w:val="single"/>
        </w:rPr>
      </w:pPr>
      <w:r w:rsidDel="00000000" w:rsidR="00000000" w:rsidRPr="00000000">
        <w:rPr>
          <w:rtl w:val="0"/>
        </w:rPr>
      </w:r>
    </w:p>
    <w:p w:rsidR="00000000" w:rsidDel="00000000" w:rsidP="00000000" w:rsidRDefault="00000000" w:rsidRPr="00000000" w14:paraId="000000AD">
      <w:pPr>
        <w:spacing w:after="0" w:lineRule="auto"/>
        <w:ind w:left="1984.251968503937" w:right="54" w:firstLine="0"/>
        <w:rPr>
          <w:b w:val="1"/>
        </w:rPr>
      </w:pPr>
      <w:r w:rsidDel="00000000" w:rsidR="00000000" w:rsidRPr="00000000">
        <w:rPr>
          <w:b w:val="1"/>
          <w:rtl w:val="0"/>
        </w:rPr>
        <w:t xml:space="preserve">Output Based Delivery Pricing</w:t>
      </w:r>
    </w:p>
    <w:p w:rsidR="00000000" w:rsidDel="00000000" w:rsidP="00000000" w:rsidRDefault="00000000" w:rsidRPr="00000000" w14:paraId="000000A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Output Based Delivery Total Charge will be agreed between the Buyer and Supplier at the point of award of a Call-Off Contract.</w:t>
      </w:r>
    </w:p>
    <w:p w:rsidR="00000000" w:rsidDel="00000000" w:rsidP="00000000" w:rsidRDefault="00000000" w:rsidRPr="00000000" w14:paraId="000000A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Output Based Delivery Total Charge will be transparent, and shall at least be broken down into the following components:</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Labour Cost - which shall not exceed the maximum Supplier Fee, and shall be based on the role types and pay bands of labour, and numbers of hours which the Supplier reasonably estimates the Project to require; and</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Project Management Cost - which shall be inclusive of project management costs; equipment costs; and any costs relating to contingency or project risk.</w:t>
      </w:r>
    </w:p>
    <w:p w:rsidR="00000000" w:rsidDel="00000000" w:rsidP="00000000" w:rsidRDefault="00000000" w:rsidRPr="00000000" w14:paraId="000000B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Output Based Delivery Total Charge will be fixed, and may not be adjusted in response to any delay or complication to the Project that would have been foreseeable or avoidable to the Supplier, other than where the Buyer has caused the complication or delay by its action or inaction and the Supplier has taken all possible action to mitigate such delay or complication.</w:t>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Output Based Delivery Total Charge will be paid in instalments, paid either periodically, or linked to the accomplishment of milestones, and the payment schedule will be agreed between the Buyer and Supplier at Call Off stage.</w:t>
      </w:r>
    </w:p>
    <w:p w:rsidR="00000000" w:rsidDel="00000000" w:rsidP="00000000" w:rsidRDefault="00000000" w:rsidRPr="00000000" w14:paraId="000000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In the event of the early termination of the Contract, paragraph 10.6 of the Core Terms will apply.</w:t>
      </w:r>
      <w:r w:rsidDel="00000000" w:rsidR="00000000" w:rsidRPr="00000000">
        <w:rPr>
          <w:rtl w:val="0"/>
        </w:rPr>
      </w:r>
    </w:p>
    <w:p w:rsidR="00000000" w:rsidDel="00000000" w:rsidP="00000000" w:rsidRDefault="00000000" w:rsidRPr="00000000" w14:paraId="000000B5">
      <w:pPr>
        <w:spacing w:after="0" w:lineRule="auto"/>
        <w:ind w:left="1984.251968503937" w:right="54" w:firstLine="0"/>
        <w:rPr>
          <w:u w:val="single"/>
        </w:rPr>
      </w:pPr>
      <w:r w:rsidDel="00000000" w:rsidR="00000000" w:rsidRPr="00000000">
        <w:rPr>
          <w:rtl w:val="0"/>
        </w:rPr>
      </w:r>
    </w:p>
    <w:p w:rsidR="00000000" w:rsidDel="00000000" w:rsidP="00000000" w:rsidRDefault="00000000" w:rsidRPr="00000000" w14:paraId="000000B6">
      <w:pPr>
        <w:spacing w:after="0" w:lineRule="auto"/>
        <w:ind w:left="1984.251968503937" w:right="54" w:firstLine="0"/>
        <w:rPr>
          <w:b w:val="1"/>
        </w:rPr>
      </w:pPr>
      <w:r w:rsidDel="00000000" w:rsidR="00000000" w:rsidRPr="00000000">
        <w:rPr>
          <w:b w:val="1"/>
          <w:rtl w:val="0"/>
        </w:rPr>
        <w:t xml:space="preserve">Indemnity</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indemnify and keep indemnified the Buyer against all actions, proceedings, costs, claims, demands, liabilities, losses and expenses whatsoever whether arising in tort (including negligence) default or breach of the Output Based Delivery agreement, to the extent that any such loss or claim is due to the breach of contract, negligence, wilful default or fraud of itself or of its employees of Subcontractors save to the extent that the same is caused by or arises from the negligence, breach of the Output Based Delivery agreement or applicable Law by the Buyer.</w:t>
      </w:r>
    </w:p>
    <w:p w:rsidR="00000000" w:rsidDel="00000000" w:rsidP="00000000" w:rsidRDefault="00000000" w:rsidRPr="00000000" w14:paraId="000000B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Each Party shall use all reasonable endeavours to mitigate any loss or damage suffered arising out of or in connection with Losses relating to the Output Based Delivery.</w:t>
      </w:r>
    </w:p>
    <w:p w:rsidR="00000000" w:rsidDel="00000000" w:rsidP="00000000" w:rsidRDefault="00000000" w:rsidRPr="00000000" w14:paraId="000000B9">
      <w:pPr>
        <w:spacing w:after="0" w:lineRule="auto"/>
        <w:ind w:left="1984.251968503937" w:right="54" w:firstLine="0"/>
        <w:rPr>
          <w:u w:val="single"/>
        </w:rPr>
      </w:pPr>
      <w:r w:rsidDel="00000000" w:rsidR="00000000" w:rsidRPr="00000000">
        <w:rPr>
          <w:rtl w:val="0"/>
        </w:rPr>
      </w:r>
    </w:p>
    <w:p w:rsidR="00000000" w:rsidDel="00000000" w:rsidP="00000000" w:rsidRDefault="00000000" w:rsidRPr="00000000" w14:paraId="000000BA">
      <w:pPr>
        <w:spacing w:after="0" w:lineRule="auto"/>
        <w:ind w:left="1984.251968503937" w:right="54" w:firstLine="0"/>
        <w:rPr>
          <w:b w:val="1"/>
        </w:rPr>
      </w:pPr>
      <w:r w:rsidDel="00000000" w:rsidR="00000000" w:rsidRPr="00000000">
        <w:rPr>
          <w:b w:val="1"/>
          <w:rtl w:val="0"/>
        </w:rPr>
        <w:t xml:space="preserve">Intellectual Property</w:t>
      </w:r>
    </w:p>
    <w:p w:rsidR="00000000" w:rsidDel="00000000" w:rsidP="00000000" w:rsidRDefault="00000000" w:rsidRPr="00000000" w14:paraId="000000BB">
      <w:pPr>
        <w:numPr>
          <w:ilvl w:val="1"/>
          <w:numId w:val="5"/>
        </w:numPr>
        <w:spacing w:after="0" w:lineRule="auto"/>
        <w:ind w:left="2048" w:right="54" w:hanging="488.94488188976396"/>
        <w:rPr/>
      </w:pPr>
      <w:r w:rsidDel="00000000" w:rsidR="00000000" w:rsidRPr="00000000">
        <w:rPr>
          <w:rtl w:val="0"/>
        </w:rPr>
        <w:t xml:space="preserve">Intellectual Property Rights for any Output Based Delivery are in accordance with paragraph 9 of the Core Terms.</w:t>
      </w:r>
    </w:p>
    <w:p w:rsidR="00000000" w:rsidDel="00000000" w:rsidP="00000000" w:rsidRDefault="00000000" w:rsidRPr="00000000" w14:paraId="000000BC">
      <w:pPr>
        <w:spacing w:after="139" w:line="259" w:lineRule="auto"/>
        <w:ind w:left="334" w:firstLine="0"/>
        <w:jc w:val="left"/>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BD">
      <w:pPr>
        <w:spacing w:after="0" w:lineRule="auto"/>
        <w:ind w:left="2048" w:right="54" w:firstLine="0"/>
        <w:rPr>
          <w:u w:val="single"/>
        </w:rPr>
      </w:pPr>
      <w:r w:rsidDel="00000000" w:rsidR="00000000" w:rsidRPr="00000000">
        <w:rPr>
          <w:u w:val="single"/>
          <w:rtl w:val="0"/>
        </w:rPr>
        <w:t xml:space="preserve">Skills development</w:t>
      </w:r>
    </w:p>
    <w:p w:rsidR="00000000" w:rsidDel="00000000" w:rsidP="00000000" w:rsidRDefault="00000000" w:rsidRPr="00000000" w14:paraId="000000BE">
      <w:pPr>
        <w:numPr>
          <w:ilvl w:val="1"/>
          <w:numId w:val="5"/>
        </w:numPr>
        <w:spacing w:after="0" w:lineRule="auto"/>
        <w:ind w:left="2048" w:right="54" w:hanging="488.94488188976396"/>
        <w:rPr/>
      </w:pPr>
      <w:r w:rsidDel="00000000" w:rsidR="00000000" w:rsidRPr="00000000">
        <w:rPr>
          <w:rtl w:val="0"/>
        </w:rPr>
        <w:t xml:space="preserve">The Supplier shall monitor the workforce market and Buyer requirements and develop intelligence relating to particular skills shortages including in accordance with the job roles detailed in </w:t>
      </w:r>
      <w:r w:rsidDel="00000000" w:rsidR="00000000" w:rsidRPr="00000000">
        <w:rPr>
          <w:rtl w:val="0"/>
        </w:rPr>
        <w:t xml:space="preserve">Appendix A – Person Specification.</w:t>
      </w:r>
    </w:p>
    <w:p w:rsidR="00000000" w:rsidDel="00000000" w:rsidP="00000000" w:rsidRDefault="00000000" w:rsidRPr="00000000" w14:paraId="000000BF">
      <w:pPr>
        <w:numPr>
          <w:ilvl w:val="1"/>
          <w:numId w:val="5"/>
        </w:numPr>
        <w:spacing w:after="0" w:lineRule="auto"/>
        <w:ind w:left="2048" w:right="54" w:hanging="488.94488188976396"/>
        <w:rPr/>
      </w:pPr>
      <w:r w:rsidDel="00000000" w:rsidR="00000000" w:rsidRPr="00000000">
        <w:rPr>
          <w:rtl w:val="0"/>
        </w:rPr>
        <w:t xml:space="preserve">The Supplier shall take targeted action within the market and community in order to encourage uptake where skills shortages are identified.</w:t>
      </w:r>
    </w:p>
    <w:p w:rsidR="00000000" w:rsidDel="00000000" w:rsidP="00000000" w:rsidRDefault="00000000" w:rsidRPr="00000000" w14:paraId="000000C0">
      <w:pPr>
        <w:numPr>
          <w:ilvl w:val="1"/>
          <w:numId w:val="5"/>
        </w:numPr>
        <w:spacing w:after="0" w:lineRule="auto"/>
        <w:ind w:left="2048" w:right="54" w:hanging="488.94488188976396"/>
        <w:rPr/>
      </w:pPr>
      <w:r w:rsidDel="00000000" w:rsidR="00000000" w:rsidRPr="00000000">
        <w:rPr>
          <w:rtl w:val="0"/>
        </w:rPr>
        <w:t xml:space="preserve">The Supplier shall provide training and development courses relating to identified skills shortages in order to develop a pool of Temporary Workers which may be deployed in response to Buyer requirements. </w:t>
      </w:r>
    </w:p>
    <w:p w:rsidR="00000000" w:rsidDel="00000000" w:rsidP="00000000" w:rsidRDefault="00000000" w:rsidRPr="00000000" w14:paraId="000000C1">
      <w:pPr>
        <w:numPr>
          <w:ilvl w:val="1"/>
          <w:numId w:val="5"/>
        </w:numPr>
        <w:spacing w:after="0" w:lineRule="auto"/>
        <w:ind w:left="2048" w:right="54" w:hanging="488.94488188976396"/>
        <w:rPr/>
      </w:pPr>
      <w:r w:rsidDel="00000000" w:rsidR="00000000" w:rsidRPr="00000000">
        <w:rPr>
          <w:rtl w:val="0"/>
        </w:rPr>
        <w:t xml:space="preserve">The Supplier shall ensure that Temporary Workers are qualified to undertake the roles for which they are being placed at the point of placement.</w:t>
      </w:r>
    </w:p>
    <w:p w:rsidR="00000000" w:rsidDel="00000000" w:rsidP="00000000" w:rsidRDefault="00000000" w:rsidRPr="00000000" w14:paraId="000000C2">
      <w:pPr>
        <w:spacing w:after="0" w:lineRule="auto"/>
        <w:ind w:left="2048" w:right="54" w:firstLine="0"/>
        <w:rPr/>
      </w:pPr>
      <w:r w:rsidDel="00000000" w:rsidR="00000000" w:rsidRPr="00000000">
        <w:rPr>
          <w:rtl w:val="0"/>
        </w:rPr>
      </w:r>
    </w:p>
    <w:p w:rsidR="00000000" w:rsidDel="00000000" w:rsidP="00000000" w:rsidRDefault="00000000" w:rsidRPr="00000000" w14:paraId="000000C3">
      <w:pPr>
        <w:spacing w:after="98" w:line="259" w:lineRule="auto"/>
        <w:ind w:left="1984.251968503937" w:firstLine="0"/>
        <w:jc w:val="left"/>
        <w:rPr>
          <w:u w:val="single"/>
        </w:rPr>
      </w:pPr>
      <w:r w:rsidDel="00000000" w:rsidR="00000000" w:rsidRPr="00000000">
        <w:rPr>
          <w:u w:val="single"/>
          <w:rtl w:val="0"/>
        </w:rPr>
        <w:t xml:space="preserve">Recruitment of roles based overseas</w:t>
      </w:r>
    </w:p>
    <w:p w:rsidR="00000000" w:rsidDel="00000000" w:rsidP="00000000" w:rsidRDefault="00000000" w:rsidRPr="00000000" w14:paraId="000000C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From time to time, a Contracting Authority may require the Supplier to source a Temporary Worker for deployment to overseas premises of the Contracting Authority.</w:t>
      </w:r>
    </w:p>
    <w:p w:rsidR="00000000" w:rsidDel="00000000" w:rsidP="00000000" w:rsidRDefault="00000000" w:rsidRPr="00000000" w14:paraId="000000C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w:t>
      </w:r>
    </w:p>
    <w:p w:rsidR="00000000" w:rsidDel="00000000" w:rsidP="00000000" w:rsidRDefault="00000000" w:rsidRPr="00000000" w14:paraId="000000C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ensure that it undertakes the Services in compliance with the local Law, policy and legislation of the overseas location in which the Temporary Worker is being recruited and deployed;</w:t>
      </w:r>
    </w:p>
    <w:p w:rsidR="00000000" w:rsidDel="00000000" w:rsidP="00000000" w:rsidRDefault="00000000" w:rsidRPr="00000000" w14:paraId="000000C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ensure that payrolling of the Temporary Worker is conducted in the UK.</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any applicable overseas employment or tax provisions are adhered to and that the engagement is compliant with UK Tax legislation.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r w:rsidDel="00000000" w:rsidR="00000000" w:rsidRPr="00000000">
        <w:rPr>
          <w:rtl w:val="0"/>
        </w:rPr>
      </w:r>
    </w:p>
    <w:p w:rsidR="00000000" w:rsidDel="00000000" w:rsidP="00000000" w:rsidRDefault="00000000" w:rsidRPr="00000000" w14:paraId="000000CA">
      <w:pPr>
        <w:spacing w:after="98" w:line="259" w:lineRule="auto"/>
        <w:ind w:left="1984.251968503937" w:firstLine="0"/>
        <w:jc w:val="left"/>
        <w:rPr>
          <w:u w:val="single"/>
        </w:rPr>
      </w:pPr>
      <w:r w:rsidDel="00000000" w:rsidR="00000000" w:rsidRPr="00000000">
        <w:rPr>
          <w:u w:val="single"/>
          <w:rtl w:val="0"/>
        </w:rPr>
        <w:t xml:space="preserve">Direct Engagement</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 Buyer may seek to engage a Temporary Worker directly under the terms of this Framework Contract (Direct Engagement).</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Where a Temporary Worker is engaged via Direct Engagement, pricing shall be based on the Supplier’s Framework Prices for Employment Agency Pricing as per Framework Schedule 3 (Pricing).</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declare MI in accordance with Framework Schedule 5 (Management Charges and Information) which is inclusive of all Supplier Fee and worker pay elements as detailed in paragraph 13 (Temporary Worker Pay Arrangements).</w:t>
      </w:r>
    </w:p>
    <w:p w:rsidR="00000000" w:rsidDel="00000000" w:rsidP="00000000" w:rsidRDefault="00000000" w:rsidRPr="00000000" w14:paraId="000000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For the avoidance of doubt, all models of Temporary Worker engagement are permissible under the terms of the Framework Contract provided that the Supplier is able to meet its obligations under all relevant legislation, including with UK Tax legislation.</w:t>
      </w:r>
    </w:p>
    <w:p w:rsidR="00000000" w:rsidDel="00000000" w:rsidP="00000000" w:rsidRDefault="00000000" w:rsidRPr="00000000" w14:paraId="000000CF">
      <w:pPr>
        <w:spacing w:after="98" w:line="259" w:lineRule="auto"/>
        <w:ind w:left="1984.251968503937" w:firstLine="0"/>
        <w:jc w:val="left"/>
        <w:rPr/>
      </w:pPr>
      <w:r w:rsidDel="00000000" w:rsidR="00000000" w:rsidRPr="00000000">
        <w:rPr>
          <w:rtl w:val="0"/>
        </w:rPr>
      </w:r>
    </w:p>
    <w:p w:rsidR="00000000" w:rsidDel="00000000" w:rsidP="00000000" w:rsidRDefault="00000000" w:rsidRPr="00000000" w14:paraId="000000D0">
      <w:pPr>
        <w:numPr>
          <w:ilvl w:val="0"/>
          <w:numId w:val="5"/>
        </w:numPr>
        <w:spacing w:after="89" w:lineRule="auto"/>
        <w:ind w:left="1559.0551181102362" w:right="54" w:hanging="855.0000000000001"/>
        <w:rPr>
          <w:b w:val="1"/>
        </w:rPr>
      </w:pPr>
      <w:r w:rsidDel="00000000" w:rsidR="00000000" w:rsidRPr="00000000">
        <w:rPr>
          <w:b w:val="1"/>
          <w:rtl w:val="0"/>
        </w:rPr>
        <w:t xml:space="preserve">Temporary Worker Compliance Requirements</w:t>
      </w:r>
    </w:p>
    <w:p w:rsidR="00000000" w:rsidDel="00000000" w:rsidP="00000000" w:rsidRDefault="00000000" w:rsidRPr="00000000" w14:paraId="000000D1">
      <w:pPr>
        <w:pStyle w:val="Heading2"/>
        <w:spacing w:after="98" w:lineRule="auto"/>
        <w:rPr/>
      </w:pPr>
      <w:r w:rsidDel="00000000" w:rsidR="00000000" w:rsidRPr="00000000">
        <w:rPr>
          <w:rtl w:val="0"/>
        </w:rPr>
        <w:t xml:space="preserve">Pre-Employment Check Standards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0D2">
      <w:pPr>
        <w:numPr>
          <w:ilvl w:val="1"/>
          <w:numId w:val="5"/>
        </w:numPr>
        <w:spacing w:after="0" w:lineRule="auto"/>
        <w:ind w:left="2048" w:right="54" w:hanging="488.94488188976396"/>
        <w:rPr/>
      </w:pPr>
      <w:r w:rsidDel="00000000" w:rsidR="00000000" w:rsidRPr="00000000">
        <w:rPr>
          <w:rtl w:val="0"/>
        </w:rPr>
        <w:t xml:space="preserve">The Supplier shall undertake employment checking which seeks to verify that all Temporary Workers meet the Temporary Worker compliance requirements      of the role they are applying for. All Temporary Workers must be fully compliant prior to the commencement of the role.  </w:t>
      </w:r>
    </w:p>
    <w:p w:rsidR="00000000" w:rsidDel="00000000" w:rsidP="00000000" w:rsidRDefault="00000000" w:rsidRPr="00000000" w14:paraId="000000D3">
      <w:pPr>
        <w:numPr>
          <w:ilvl w:val="1"/>
          <w:numId w:val="5"/>
        </w:numPr>
        <w:spacing w:after="0" w:lineRule="auto"/>
        <w:ind w:left="2048" w:right="54" w:hanging="488.94488188976396"/>
        <w:rPr/>
      </w:pPr>
      <w:r w:rsidDel="00000000" w:rsidR="00000000" w:rsidRPr="00000000">
        <w:rPr>
          <w:rtl w:val="0"/>
        </w:rPr>
        <w:t xml:space="preserve">The Supplier shall have a dedicated compliance manager who will ensure that all checks have been undertaken correctly prior to the deployment of a Temporary Worker.  </w:t>
      </w:r>
    </w:p>
    <w:p w:rsidR="00000000" w:rsidDel="00000000" w:rsidP="00000000" w:rsidRDefault="00000000" w:rsidRPr="00000000" w14:paraId="000000D4">
      <w:pPr>
        <w:numPr>
          <w:ilvl w:val="1"/>
          <w:numId w:val="5"/>
        </w:numPr>
        <w:spacing w:after="0" w:lineRule="auto"/>
        <w:ind w:left="2048" w:right="54" w:hanging="488.94488188976396"/>
        <w:rPr/>
      </w:pPr>
      <w:r w:rsidDel="00000000" w:rsidR="00000000" w:rsidRPr="00000000">
        <w:rPr>
          <w:rtl w:val="0"/>
        </w:rPr>
        <w:t xml:space="preserve">For NHS Buyers, the Supplier shall ensure that Temporary Workers supplied are compliant with the requirements specified in NHS Employers Check Standards: </w:t>
      </w:r>
    </w:p>
    <w:p w:rsidR="00000000" w:rsidDel="00000000" w:rsidP="00000000" w:rsidRDefault="00000000" w:rsidRPr="00000000" w14:paraId="000000D5">
      <w:pPr>
        <w:numPr>
          <w:ilvl w:val="2"/>
          <w:numId w:val="5"/>
        </w:numPr>
        <w:spacing w:after="0" w:lineRule="auto"/>
        <w:ind w:left="2468" w:right="54" w:hanging="330"/>
        <w:rPr/>
      </w:pPr>
      <w:r w:rsidDel="00000000" w:rsidR="00000000" w:rsidRPr="00000000">
        <w:rPr>
          <w:rtl w:val="0"/>
        </w:rPr>
        <w:t xml:space="preserve">Identity checks; </w:t>
      </w:r>
    </w:p>
    <w:p w:rsidR="00000000" w:rsidDel="00000000" w:rsidP="00000000" w:rsidRDefault="00000000" w:rsidRPr="00000000" w14:paraId="000000D6">
      <w:pPr>
        <w:numPr>
          <w:ilvl w:val="2"/>
          <w:numId w:val="5"/>
        </w:numPr>
        <w:spacing w:after="0" w:lineRule="auto"/>
        <w:ind w:left="2468" w:right="54" w:hanging="330"/>
        <w:rPr/>
      </w:pPr>
      <w:r w:rsidDel="00000000" w:rsidR="00000000" w:rsidRPr="00000000">
        <w:rPr>
          <w:rtl w:val="0"/>
        </w:rPr>
        <w:t xml:space="preserve">Professional Registration and Qualification checks; </w:t>
      </w:r>
    </w:p>
    <w:p w:rsidR="00000000" w:rsidDel="00000000" w:rsidP="00000000" w:rsidRDefault="00000000" w:rsidRPr="00000000" w14:paraId="000000D7">
      <w:pPr>
        <w:numPr>
          <w:ilvl w:val="2"/>
          <w:numId w:val="5"/>
        </w:numPr>
        <w:spacing w:after="0" w:lineRule="auto"/>
        <w:ind w:left="2468" w:right="54" w:hanging="330"/>
        <w:rPr/>
      </w:pPr>
      <w:r w:rsidDel="00000000" w:rsidR="00000000" w:rsidRPr="00000000">
        <w:rPr>
          <w:rtl w:val="0"/>
        </w:rPr>
        <w:t xml:space="preserve">Employment History and Reference checks; </w:t>
      </w:r>
    </w:p>
    <w:p w:rsidR="00000000" w:rsidDel="00000000" w:rsidP="00000000" w:rsidRDefault="00000000" w:rsidRPr="00000000" w14:paraId="000000D8">
      <w:pPr>
        <w:numPr>
          <w:ilvl w:val="2"/>
          <w:numId w:val="5"/>
        </w:numPr>
        <w:spacing w:after="0" w:lineRule="auto"/>
        <w:ind w:left="2468" w:right="54" w:hanging="330"/>
        <w:rPr/>
      </w:pPr>
      <w:r w:rsidDel="00000000" w:rsidR="00000000" w:rsidRPr="00000000">
        <w:rPr>
          <w:rtl w:val="0"/>
        </w:rPr>
        <w:t xml:space="preserve">Right to Work checks; </w:t>
      </w:r>
    </w:p>
    <w:p w:rsidR="00000000" w:rsidDel="00000000" w:rsidP="00000000" w:rsidRDefault="00000000" w:rsidRPr="00000000" w14:paraId="000000D9">
      <w:pPr>
        <w:numPr>
          <w:ilvl w:val="2"/>
          <w:numId w:val="5"/>
        </w:numPr>
        <w:spacing w:after="0" w:lineRule="auto"/>
        <w:ind w:left="2468" w:right="54" w:hanging="330"/>
        <w:rPr/>
      </w:pPr>
      <w:r w:rsidDel="00000000" w:rsidR="00000000" w:rsidRPr="00000000">
        <w:rPr>
          <w:rtl w:val="0"/>
        </w:rPr>
        <w:t xml:space="preserve">Work health assessments; and </w:t>
      </w:r>
    </w:p>
    <w:p w:rsidR="00000000" w:rsidDel="00000000" w:rsidP="00000000" w:rsidRDefault="00000000" w:rsidRPr="00000000" w14:paraId="000000DA">
      <w:pPr>
        <w:numPr>
          <w:ilvl w:val="2"/>
          <w:numId w:val="5"/>
        </w:numPr>
        <w:spacing w:after="0" w:lineRule="auto"/>
        <w:ind w:left="2468" w:right="54" w:hanging="330"/>
        <w:rPr/>
      </w:pPr>
      <w:r w:rsidDel="00000000" w:rsidR="00000000" w:rsidRPr="00000000">
        <w:rPr>
          <w:rtl w:val="0"/>
        </w:rPr>
        <w:t xml:space="preserve">Criminal Record checks. </w:t>
      </w:r>
    </w:p>
    <w:p w:rsidR="00000000" w:rsidDel="00000000" w:rsidP="00000000" w:rsidRDefault="00000000" w:rsidRPr="00000000" w14:paraId="000000DB">
      <w:pPr>
        <w:numPr>
          <w:ilvl w:val="1"/>
          <w:numId w:val="5"/>
        </w:numPr>
        <w:spacing w:after="0" w:lineRule="auto"/>
        <w:ind w:left="2048" w:right="54" w:hanging="488.94488188976396"/>
        <w:rPr/>
      </w:pPr>
      <w:r w:rsidDel="00000000" w:rsidR="00000000" w:rsidRPr="00000000">
        <w:rPr>
          <w:rtl w:val="0"/>
        </w:rPr>
        <w:t xml:space="preserve">For full details of pre-employment checks for NHS Buyers, the Supplier shall refer to NHS Employers Check Standards: </w:t>
      </w:r>
      <w:hyperlink r:id="rId8">
        <w:r w:rsidDel="00000000" w:rsidR="00000000" w:rsidRPr="00000000">
          <w:rPr>
            <w:color w:val="1155cc"/>
            <w:u w:val="single"/>
            <w:rtl w:val="0"/>
          </w:rPr>
          <w:t xml:space="preserve">https://www.nhsemployers.org/topics-0/employment-standards-and-regulation</w:t>
        </w:r>
      </w:hyperlink>
      <w:r w:rsidDel="00000000" w:rsidR="00000000" w:rsidRPr="00000000">
        <w:rPr>
          <w:rtl w:val="0"/>
        </w:rPr>
      </w:r>
    </w:p>
    <w:p w:rsidR="00000000" w:rsidDel="00000000" w:rsidP="00000000" w:rsidRDefault="00000000" w:rsidRPr="00000000" w14:paraId="000000DC">
      <w:pPr>
        <w:numPr>
          <w:ilvl w:val="1"/>
          <w:numId w:val="5"/>
        </w:numPr>
        <w:spacing w:after="0" w:lineRule="auto"/>
        <w:ind w:left="2048" w:right="54" w:hanging="488.94488188976396"/>
        <w:rPr/>
      </w:pPr>
      <w:r w:rsidDel="00000000" w:rsidR="00000000" w:rsidRPr="00000000">
        <w:rPr>
          <w:rtl w:val="0"/>
        </w:rPr>
        <w:t xml:space="preserve">For Buyers located within Scotland, please refer to: </w:t>
      </w:r>
    </w:p>
    <w:p w:rsidR="00000000" w:rsidDel="00000000" w:rsidP="00000000" w:rsidRDefault="00000000" w:rsidRPr="00000000" w14:paraId="000000DD">
      <w:pPr>
        <w:spacing w:after="0" w:lineRule="auto"/>
        <w:ind w:left="2125.9842519685035" w:right="54" w:firstLine="0"/>
        <w:rPr/>
      </w:pPr>
      <w:r w:rsidDel="00000000" w:rsidR="00000000" w:rsidRPr="00000000">
        <w:rPr>
          <w:rtl w:val="0"/>
        </w:rPr>
        <w:tab/>
        <w:t xml:space="preserve">pin </w:t>
        <w:tab/>
        <w:t xml:space="preserve">Safer </w:t>
        <w:tab/>
        <w:t xml:space="preserve">Pre </w:t>
        <w:tab/>
        <w:t xml:space="preserve">&amp; </w:t>
        <w:tab/>
        <w:t xml:space="preserve">Post </w:t>
        <w:tab/>
        <w:t xml:space="preserve">Employment </w:t>
        <w:tab/>
        <w:t xml:space="preserve">Checks, </w:t>
        <w:tab/>
        <w:t xml:space="preserve">NHS </w:t>
        <w:tab/>
        <w:t xml:space="preserve">Scotland  </w:t>
      </w:r>
    </w:p>
    <w:p w:rsidR="00000000" w:rsidDel="00000000" w:rsidP="00000000" w:rsidRDefault="00000000" w:rsidRPr="00000000" w14:paraId="000000DE">
      <w:pPr>
        <w:spacing w:after="0" w:lineRule="auto"/>
        <w:ind w:left="2125.9842519685035" w:right="54" w:firstLine="0"/>
        <w:rPr/>
      </w:pPr>
      <w:hyperlink r:id="rId9">
        <w:r w:rsidDel="00000000" w:rsidR="00000000" w:rsidRPr="00000000">
          <w:rPr>
            <w:color w:val="1155cc"/>
            <w:u w:val="single"/>
            <w:rtl w:val="0"/>
          </w:rPr>
          <w:t xml:space="preserve">https://www.staffgovernance.scot.nhs.uk/media/1412/safer-pre-and-post-employment-checks-in-nhsscotland-pin-policy-v2.pdf</w:t>
        </w:r>
      </w:hyperlink>
      <w:r w:rsidDel="00000000" w:rsidR="00000000" w:rsidRPr="00000000">
        <w:rPr>
          <w:rtl w:val="0"/>
        </w:rPr>
      </w:r>
    </w:p>
    <w:p w:rsidR="00000000" w:rsidDel="00000000" w:rsidP="00000000" w:rsidRDefault="00000000" w:rsidRPr="00000000" w14:paraId="000000DF">
      <w:pPr>
        <w:numPr>
          <w:ilvl w:val="1"/>
          <w:numId w:val="5"/>
        </w:numPr>
        <w:spacing w:after="0" w:lineRule="auto"/>
        <w:ind w:left="2048" w:right="54" w:hanging="488.94488188976396"/>
        <w:rPr/>
      </w:pPr>
      <w:r w:rsidDel="00000000" w:rsidR="00000000" w:rsidRPr="00000000">
        <w:rPr>
          <w:rtl w:val="0"/>
        </w:rPr>
        <w:t xml:space="preserve">For Buyers in Central Government, the Supplier shall ensure that Temporary Workers supplied are compliant with the requirements specified in the Cabinet Office Baseline Personnel Security Standard:  </w:t>
      </w:r>
    </w:p>
    <w:p w:rsidR="00000000" w:rsidDel="00000000" w:rsidP="00000000" w:rsidRDefault="00000000" w:rsidRPr="00000000" w14:paraId="000000E0">
      <w:pPr>
        <w:spacing w:after="0" w:lineRule="auto"/>
        <w:ind w:left="2125.9842519685035" w:right="54" w:firstLine="0"/>
        <w:rPr/>
      </w:pPr>
      <w:hyperlink r:id="rId10">
        <w:r w:rsidDel="00000000" w:rsidR="00000000" w:rsidRPr="00000000">
          <w:rPr>
            <w:color w:val="1155cc"/>
            <w:u w:val="single"/>
            <w:rtl w:val="0"/>
          </w:rPr>
          <w:t xml:space="preserve">https://www.gov.uk/government/publications/government-baseline-personnel-security-standard</w:t>
        </w:r>
      </w:hyperlink>
      <w:r w:rsidDel="00000000" w:rsidR="00000000" w:rsidRPr="00000000">
        <w:rPr>
          <w:rtl w:val="0"/>
        </w:rPr>
      </w:r>
    </w:p>
    <w:p w:rsidR="00000000" w:rsidDel="00000000" w:rsidP="00000000" w:rsidRDefault="00000000" w:rsidRPr="00000000" w14:paraId="000000E1">
      <w:pPr>
        <w:numPr>
          <w:ilvl w:val="1"/>
          <w:numId w:val="5"/>
        </w:numPr>
        <w:spacing w:after="0" w:lineRule="auto"/>
        <w:ind w:left="2048" w:right="54" w:hanging="488.94488188976396"/>
        <w:rPr/>
      </w:pPr>
      <w:r w:rsidDel="00000000" w:rsidR="00000000" w:rsidRPr="00000000">
        <w:rPr>
          <w:rtl w:val="0"/>
        </w:rPr>
        <w:t xml:space="preserve">For all other Buyers the Supplier shall ensure that the Temporary Workers supplied are compliant with the requirements as specified by the Buyer in the Call-Off Contract. </w:t>
      </w:r>
    </w:p>
    <w:p w:rsidR="00000000" w:rsidDel="00000000" w:rsidP="00000000" w:rsidRDefault="00000000" w:rsidRPr="00000000" w14:paraId="000000E2">
      <w:pPr>
        <w:numPr>
          <w:ilvl w:val="1"/>
          <w:numId w:val="5"/>
        </w:numPr>
        <w:spacing w:after="0" w:lineRule="auto"/>
        <w:ind w:left="2048" w:right="54" w:hanging="488.94488188976396"/>
        <w:rPr/>
      </w:pPr>
      <w:r w:rsidDel="00000000" w:rsidR="00000000" w:rsidRPr="00000000">
        <w:rPr>
          <w:rtl w:val="0"/>
        </w:rPr>
        <w:t xml:space="preserve">All Buyers may specify additional, or tailored employment or security check requirements at the point of award of a Call-Off Contract. All additional Employment or security checks shall be conducted by the Supplier at no additional cost to the Buyer. </w:t>
      </w:r>
    </w:p>
    <w:p w:rsidR="00000000" w:rsidDel="00000000" w:rsidP="00000000" w:rsidRDefault="00000000" w:rsidRPr="00000000" w14:paraId="000000E3">
      <w:pPr>
        <w:spacing w:after="0" w:line="259" w:lineRule="auto"/>
        <w:ind w:left="1774" w:firstLine="0"/>
        <w:jc w:val="left"/>
        <w:rPr/>
      </w:pPr>
      <w:r w:rsidDel="00000000" w:rsidR="00000000" w:rsidRPr="00000000">
        <w:rPr>
          <w:rtl w:val="0"/>
        </w:rPr>
        <w:t xml:space="preserve"> </w:t>
      </w:r>
    </w:p>
    <w:p w:rsidR="00000000" w:rsidDel="00000000" w:rsidP="00000000" w:rsidRDefault="00000000" w:rsidRPr="00000000" w14:paraId="000000E4">
      <w:pPr>
        <w:pStyle w:val="Heading2"/>
        <w:spacing w:after="179" w:lineRule="auto"/>
        <w:ind w:left="329" w:firstLine="766"/>
        <w:rPr/>
      </w:pPr>
      <w:r w:rsidDel="00000000" w:rsidR="00000000" w:rsidRPr="00000000">
        <w:rPr>
          <w:rtl w:val="0"/>
        </w:rPr>
        <w:t xml:space="preserve">Safeguarding of Children and Vulnerable Groups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0E5">
      <w:pPr>
        <w:numPr>
          <w:ilvl w:val="1"/>
          <w:numId w:val="5"/>
        </w:numPr>
        <w:spacing w:after="0" w:lineRule="auto"/>
        <w:ind w:left="2048" w:right="54" w:hanging="488.94488188976396"/>
        <w:rPr/>
      </w:pPr>
      <w:r w:rsidDel="00000000" w:rsidR="00000000" w:rsidRPr="00000000">
        <w:rPr>
          <w:rtl w:val="0"/>
        </w:rPr>
        <w:t xml:space="preserve">The Supplier shall comply and undertake checks which seek to verify that the Temporary Worker is compliant with the following guidance and legislation: </w:t>
      </w:r>
    </w:p>
    <w:p w:rsidR="00000000" w:rsidDel="00000000" w:rsidP="00000000" w:rsidRDefault="00000000" w:rsidRPr="00000000" w14:paraId="000000E6">
      <w:pPr>
        <w:numPr>
          <w:ilvl w:val="0"/>
          <w:numId w:val="6"/>
        </w:numPr>
        <w:spacing w:after="3" w:line="270" w:lineRule="auto"/>
        <w:ind w:left="2409.448818897638" w:hanging="360"/>
        <w:jc w:val="left"/>
        <w:rPr/>
      </w:pPr>
      <w:hyperlink r:id="rId11">
        <w:r w:rsidDel="00000000" w:rsidR="00000000" w:rsidRPr="00000000">
          <w:rPr>
            <w:color w:val="1155cc"/>
            <w:u w:val="single"/>
            <w:rtl w:val="0"/>
          </w:rPr>
          <w:t xml:space="preserve">https://www.gov.uk/government/publications/working-together-to-safeguard-children--2</w:t>
        </w:r>
      </w:hyperlink>
      <w:r w:rsidDel="00000000" w:rsidR="00000000" w:rsidRPr="00000000">
        <w:rPr>
          <w:rtl w:val="0"/>
        </w:rPr>
      </w:r>
    </w:p>
    <w:p w:rsidR="00000000" w:rsidDel="00000000" w:rsidP="00000000" w:rsidRDefault="00000000" w:rsidRPr="00000000" w14:paraId="000000E7">
      <w:pPr>
        <w:numPr>
          <w:ilvl w:val="0"/>
          <w:numId w:val="6"/>
        </w:numPr>
        <w:spacing w:after="3" w:line="270" w:lineRule="auto"/>
        <w:ind w:left="2409.448818897638" w:hanging="360"/>
        <w:jc w:val="left"/>
        <w:rPr/>
      </w:pPr>
      <w:r w:rsidDel="00000000" w:rsidR="00000000" w:rsidRPr="00000000">
        <w:rPr>
          <w:rtl w:val="0"/>
        </w:rPr>
        <w:t xml:space="preserve">Safeguarding </w:t>
        <w:tab/>
        <w:t xml:space="preserve">Vulnerable </w:t>
        <w:tab/>
        <w:t xml:space="preserve">Groups </w:t>
        <w:tab/>
        <w:t xml:space="preserve">Act </w:t>
        <w:tab/>
        <w:t xml:space="preserve">2006 </w:t>
        <w:tab/>
        <w:t xml:space="preserve">– </w:t>
        <w:tab/>
        <w:t xml:space="preserve">Section </w:t>
        <w:tab/>
        <w:t xml:space="preserve">35 </w:t>
      </w:r>
      <w:hyperlink r:id="rId12">
        <w:r w:rsidDel="00000000" w:rsidR="00000000" w:rsidRPr="00000000">
          <w:rPr>
            <w:color w:val="1155cc"/>
            <w:u w:val="single"/>
            <w:rtl w:val="0"/>
          </w:rPr>
          <w:t xml:space="preserve">https://www.legislation.gov.uk/ukpga/2006/47/section/35 </w:t>
        </w:r>
      </w:hyperlink>
      <w:r w:rsidDel="00000000" w:rsidR="00000000" w:rsidRPr="00000000">
        <w:rPr>
          <w:rtl w:val="0"/>
        </w:rPr>
      </w:r>
    </w:p>
    <w:p w:rsidR="00000000" w:rsidDel="00000000" w:rsidP="00000000" w:rsidRDefault="00000000" w:rsidRPr="00000000" w14:paraId="000000E8">
      <w:pPr>
        <w:numPr>
          <w:ilvl w:val="0"/>
          <w:numId w:val="6"/>
        </w:numPr>
        <w:spacing w:line="270" w:lineRule="auto"/>
        <w:ind w:left="2409.448818897638" w:hanging="360"/>
        <w:jc w:val="left"/>
        <w:rPr/>
      </w:pPr>
      <w:r w:rsidDel="00000000" w:rsidR="00000000" w:rsidRPr="00000000">
        <w:rPr>
          <w:rtl w:val="0"/>
        </w:rPr>
        <w:t xml:space="preserve">Safeguarding </w:t>
        <w:tab/>
        <w:t xml:space="preserve">Vulnerable </w:t>
        <w:tab/>
        <w:t xml:space="preserve">Groups </w:t>
        <w:tab/>
        <w:t xml:space="preserve">Act </w:t>
        <w:tab/>
        <w:t xml:space="preserve">2006 </w:t>
        <w:tab/>
        <w:t xml:space="preserve">– </w:t>
        <w:tab/>
        <w:t xml:space="preserve">Section </w:t>
        <w:tab/>
        <w:t xml:space="preserve">38 </w:t>
      </w:r>
      <w:hyperlink r:id="rId13">
        <w:r w:rsidDel="00000000" w:rsidR="00000000" w:rsidRPr="00000000">
          <w:rPr>
            <w:color w:val="1155cc"/>
            <w:u w:val="single"/>
            <w:rtl w:val="0"/>
          </w:rPr>
          <w:t xml:space="preserve">https://www.legislation.gov.uk/ukpga/2006/47/section/38 </w:t>
        </w:r>
      </w:hyperlink>
      <w:r w:rsidDel="00000000" w:rsidR="00000000" w:rsidRPr="00000000">
        <w:rPr>
          <w:rtl w:val="0"/>
        </w:rPr>
      </w:r>
    </w:p>
    <w:p w:rsidR="00000000" w:rsidDel="00000000" w:rsidP="00000000" w:rsidRDefault="00000000" w:rsidRPr="00000000" w14:paraId="000000E9">
      <w:pPr>
        <w:spacing w:after="0" w:line="259" w:lineRule="auto"/>
        <w:ind w:left="1774" w:firstLine="0"/>
        <w:jc w:val="left"/>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EA">
      <w:pPr>
        <w:pStyle w:val="Heading2"/>
        <w:ind w:left="329" w:firstLine="766"/>
        <w:rPr/>
      </w:pPr>
      <w:r w:rsidDel="00000000" w:rsidR="00000000" w:rsidRPr="00000000">
        <w:rPr>
          <w:rtl w:val="0"/>
        </w:rPr>
        <w:t xml:space="preserve">English Language Competency</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0EB">
      <w:pPr>
        <w:numPr>
          <w:ilvl w:val="1"/>
          <w:numId w:val="5"/>
        </w:numPr>
        <w:spacing w:after="0" w:lineRule="auto"/>
        <w:ind w:left="2048" w:right="54" w:hanging="488.94488188976396"/>
        <w:rPr/>
      </w:pPr>
      <w:r w:rsidDel="00000000" w:rsidR="00000000" w:rsidRPr="00000000">
        <w:rPr>
          <w:rtl w:val="0"/>
        </w:rPr>
        <w:t xml:space="preserve">The Supplier shall ensure that Temporary Workers have the required level of English language competence required, at the role they are applying for. This is to ensure effective communication with the following guidance  </w:t>
      </w:r>
    </w:p>
    <w:p w:rsidR="00000000" w:rsidDel="00000000" w:rsidP="00000000" w:rsidRDefault="00000000" w:rsidRPr="00000000" w14:paraId="000000EC">
      <w:pPr>
        <w:numPr>
          <w:ilvl w:val="0"/>
          <w:numId w:val="3"/>
        </w:numPr>
        <w:spacing w:after="3" w:line="270" w:lineRule="auto"/>
        <w:ind w:left="2409.448818897638" w:hanging="360"/>
        <w:jc w:val="left"/>
        <w:rPr/>
      </w:pPr>
      <w:hyperlink r:id="rId14">
        <w:r w:rsidDel="00000000" w:rsidR="00000000" w:rsidRPr="00000000">
          <w:rPr>
            <w:color w:val="1155cc"/>
            <w:u w:val="single"/>
            <w:rtl w:val="0"/>
          </w:rPr>
          <w:t xml:space="preserve">https://www.nhsemployers.org/publications/professional-registration-and-qualification-checks</w:t>
        </w:r>
      </w:hyperlink>
      <w:r w:rsidDel="00000000" w:rsidR="00000000" w:rsidRPr="00000000">
        <w:rPr>
          <w:rtl w:val="0"/>
        </w:rPr>
      </w:r>
    </w:p>
    <w:p w:rsidR="00000000" w:rsidDel="00000000" w:rsidP="00000000" w:rsidRDefault="00000000" w:rsidRPr="00000000" w14:paraId="000000ED">
      <w:pPr>
        <w:numPr>
          <w:ilvl w:val="0"/>
          <w:numId w:val="3"/>
        </w:numPr>
        <w:spacing w:after="90" w:line="270" w:lineRule="auto"/>
        <w:ind w:left="2409.448818897638" w:hanging="360"/>
        <w:jc w:val="left"/>
        <w:rPr/>
      </w:pPr>
      <w:r w:rsidDel="00000000" w:rsidR="00000000" w:rsidRPr="00000000">
        <w:rPr>
          <w:color w:val="1155cc"/>
          <w:u w:val="single"/>
          <w:rtl w:val="0"/>
        </w:rPr>
        <w:t xml:space="preserve">https://www.gov.uk/government/publications/english-language-requirement-for-public-sector-workers-code-of-practice</w:t>
      </w:r>
      <w:r w:rsidDel="00000000" w:rsidR="00000000" w:rsidRPr="00000000">
        <w:rPr>
          <w:rtl w:val="0"/>
        </w:rPr>
      </w:r>
    </w:p>
    <w:p w:rsidR="00000000" w:rsidDel="00000000" w:rsidP="00000000" w:rsidRDefault="00000000" w:rsidRPr="00000000" w14:paraId="000000EE">
      <w:pPr>
        <w:spacing w:after="0" w:lineRule="auto"/>
        <w:ind w:left="2125.9842519685035" w:right="54" w:firstLine="0"/>
        <w:rPr/>
      </w:pPr>
      <w:r w:rsidDel="00000000" w:rsidR="00000000" w:rsidRPr="00000000">
        <w:rPr>
          <w:rtl w:val="0"/>
        </w:rPr>
        <w:t xml:space="preserve">The Buyer shall advise the Supplier if they require competency in any other language or any variation to the English language competency requirements set out in the guidance above. </w:t>
      </w:r>
    </w:p>
    <w:p w:rsidR="00000000" w:rsidDel="00000000" w:rsidP="00000000" w:rsidRDefault="00000000" w:rsidRPr="00000000" w14:paraId="000000EF">
      <w:pPr>
        <w:spacing w:after="115" w:line="259" w:lineRule="auto"/>
        <w:ind w:left="910" w:firstLine="0"/>
        <w:jc w:val="left"/>
        <w:rPr/>
      </w:pPr>
      <w:r w:rsidDel="00000000" w:rsidR="00000000" w:rsidRPr="00000000">
        <w:rPr>
          <w:rtl w:val="0"/>
        </w:rPr>
        <w:t xml:space="preserve"> </w:t>
      </w:r>
    </w:p>
    <w:p w:rsidR="00000000" w:rsidDel="00000000" w:rsidP="00000000" w:rsidRDefault="00000000" w:rsidRPr="00000000" w14:paraId="000000F0">
      <w:pPr>
        <w:spacing w:after="0" w:lineRule="auto"/>
        <w:ind w:left="476" w:right="54" w:firstLine="0"/>
        <w:rPr>
          <w:rFonts w:ascii="Times New Roman" w:cs="Times New Roman" w:eastAsia="Times New Roman" w:hAnsi="Times New Roman"/>
          <w:b w:val="1"/>
          <w:sz w:val="24"/>
          <w:szCs w:val="24"/>
        </w:rPr>
      </w:pPr>
      <w:r w:rsidDel="00000000" w:rsidR="00000000" w:rsidRPr="00000000">
        <w:rPr>
          <w:b w:val="1"/>
          <w:rtl w:val="0"/>
        </w:rPr>
        <w:t xml:space="preserve">Safeguarding &amp; Employment Check Standards – Table of Requirements </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F1">
      <w:pPr>
        <w:spacing w:after="0" w:lineRule="auto"/>
        <w:ind w:left="476" w:right="54" w:firstLine="0"/>
        <w:rPr>
          <w:rFonts w:ascii="Times New Roman" w:cs="Times New Roman" w:eastAsia="Times New Roman" w:hAnsi="Times New Roman"/>
          <w:b w:val="1"/>
          <w:sz w:val="24"/>
          <w:szCs w:val="24"/>
        </w:rPr>
      </w:pPr>
      <w:r w:rsidDel="00000000" w:rsidR="00000000" w:rsidRPr="00000000">
        <w:rPr>
          <w:rtl w:val="0"/>
        </w:rPr>
      </w:r>
    </w:p>
    <w:tbl>
      <w:tblPr>
        <w:tblStyle w:val="Table2"/>
        <w:tblW w:w="8867.0" w:type="dxa"/>
        <w:jc w:val="left"/>
        <w:tblInd w:w="444.0" w:type="dxa"/>
        <w:tblLayout w:type="fixed"/>
        <w:tblLook w:val="0400"/>
      </w:tblPr>
      <w:tblGrid>
        <w:gridCol w:w="2641"/>
        <w:gridCol w:w="6226"/>
        <w:tblGridChange w:id="0">
          <w:tblGrid>
            <w:gridCol w:w="2641"/>
            <w:gridCol w:w="6226"/>
          </w:tblGrid>
        </w:tblGridChange>
      </w:tblGrid>
      <w:tr>
        <w:trPr>
          <w:cantSplit w:val="0"/>
          <w:trHeight w:val="1486"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2">
            <w:pPr>
              <w:spacing w:after="16" w:line="259" w:lineRule="auto"/>
              <w:ind w:left="0" w:firstLine="0"/>
              <w:jc w:val="left"/>
              <w:rPr/>
            </w:pPr>
            <w:r w:rsidDel="00000000" w:rsidR="00000000" w:rsidRPr="00000000">
              <w:rPr>
                <w:b w:val="1"/>
                <w:rtl w:val="0"/>
              </w:rPr>
              <w:t xml:space="preserve">Supplier Fee Type 1 </w:t>
            </w:r>
            <w:r w:rsidDel="00000000" w:rsidR="00000000" w:rsidRPr="00000000">
              <w:rPr>
                <w:rtl w:val="0"/>
              </w:rPr>
            </w:r>
          </w:p>
          <w:p w:rsidR="00000000" w:rsidDel="00000000" w:rsidP="00000000" w:rsidRDefault="00000000" w:rsidRPr="00000000" w14:paraId="000000F3">
            <w:pPr>
              <w:spacing w:after="16" w:line="259" w:lineRule="auto"/>
              <w:ind w:left="0" w:firstLine="0"/>
              <w:jc w:val="left"/>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F4">
            <w:pPr>
              <w:tabs>
                <w:tab w:val="center" w:pos="1075"/>
                <w:tab w:val="right" w:pos="2503"/>
              </w:tabs>
              <w:spacing w:after="24" w:line="259" w:lineRule="auto"/>
              <w:ind w:left="0" w:firstLine="0"/>
              <w:jc w:val="left"/>
              <w:rPr/>
            </w:pPr>
            <w:r w:rsidDel="00000000" w:rsidR="00000000" w:rsidRPr="00000000">
              <w:rPr>
                <w:b w:val="1"/>
                <w:rtl w:val="0"/>
              </w:rPr>
              <w:t xml:space="preserve">For </w:t>
              <w:tab/>
              <w:t xml:space="preserve">Patient </w:t>
              <w:tab/>
              <w:t xml:space="preserve">facing </w:t>
            </w:r>
            <w:r w:rsidDel="00000000" w:rsidR="00000000" w:rsidRPr="00000000">
              <w:rPr>
                <w:rtl w:val="0"/>
              </w:rPr>
            </w:r>
          </w:p>
          <w:p w:rsidR="00000000" w:rsidDel="00000000" w:rsidP="00000000" w:rsidRDefault="00000000" w:rsidRPr="00000000" w14:paraId="000000F5">
            <w:pPr>
              <w:spacing w:after="0" w:line="259" w:lineRule="auto"/>
              <w:ind w:left="0" w:firstLine="0"/>
              <w:jc w:val="left"/>
              <w:rPr/>
            </w:pPr>
            <w:r w:rsidDel="00000000" w:rsidR="00000000" w:rsidRPr="00000000">
              <w:rPr>
                <w:b w:val="1"/>
                <w:rtl w:val="0"/>
              </w:rPr>
              <w:t xml:space="preserve">Assignments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6">
            <w:pPr>
              <w:spacing w:after="0" w:line="280" w:lineRule="auto"/>
              <w:ind w:left="360" w:right="97" w:hanging="360"/>
              <w:rPr>
                <w:b w:val="1"/>
              </w:rPr>
            </w:pPr>
            <w:r w:rsidDel="00000000" w:rsidR="00000000" w:rsidRPr="00000000">
              <w:rPr>
                <w:b w:val="1"/>
                <w:rtl w:val="0"/>
              </w:rPr>
              <w:t xml:space="preserve">Requires full compliance at all times with the following: </w:t>
            </w:r>
          </w:p>
          <w:p w:rsidR="00000000" w:rsidDel="00000000" w:rsidP="00000000" w:rsidRDefault="00000000" w:rsidRPr="00000000" w14:paraId="000000F7">
            <w:pPr>
              <w:numPr>
                <w:ilvl w:val="0"/>
                <w:numId w:val="4"/>
              </w:numPr>
              <w:spacing w:line="276" w:lineRule="auto"/>
              <w:ind w:left="792" w:hanging="366.8031496062996"/>
              <w:jc w:val="left"/>
              <w:rPr/>
            </w:pPr>
            <w:r w:rsidDel="00000000" w:rsidR="00000000" w:rsidRPr="00000000">
              <w:rPr>
                <w:rtl w:val="0"/>
              </w:rPr>
              <w:t xml:space="preserve">NHS Employers Employment check standards or other as applicable – see paragraph 6</w:t>
            </w:r>
          </w:p>
          <w:p w:rsidR="00000000" w:rsidDel="00000000" w:rsidP="00000000" w:rsidRDefault="00000000" w:rsidRPr="00000000" w14:paraId="000000F8">
            <w:pPr>
              <w:numPr>
                <w:ilvl w:val="0"/>
                <w:numId w:val="4"/>
              </w:numPr>
              <w:spacing w:line="259" w:lineRule="auto"/>
              <w:ind w:left="792" w:hanging="366.8031496062996"/>
              <w:rPr/>
            </w:pPr>
            <w:r w:rsidDel="00000000" w:rsidR="00000000" w:rsidRPr="00000000">
              <w:rPr>
                <w:rtl w:val="0"/>
              </w:rPr>
              <w:t xml:space="preserve">Compliance with </w:t>
            </w:r>
            <w:r w:rsidDel="00000000" w:rsidR="00000000" w:rsidRPr="00000000">
              <w:rPr>
                <w:b w:val="1"/>
                <w:u w:val="single"/>
                <w:rtl w:val="0"/>
              </w:rPr>
              <w:t xml:space="preserve">full current</w:t>
            </w:r>
            <w:r w:rsidDel="00000000" w:rsidR="00000000" w:rsidRPr="00000000">
              <w:rPr>
                <w:rtl w:val="0"/>
              </w:rPr>
              <w:t xml:space="preserve"> NHS Employers work health assessment checks standards</w:t>
            </w:r>
            <w:r w:rsidDel="00000000" w:rsidR="00000000" w:rsidRPr="00000000">
              <w:rPr>
                <w:b w:val="1"/>
                <w:rtl w:val="0"/>
              </w:rPr>
              <w:t xml:space="preserve"> </w:t>
            </w:r>
            <w:r w:rsidDel="00000000" w:rsidR="00000000" w:rsidRPr="00000000">
              <w:rPr>
                <w:rtl w:val="0"/>
              </w:rPr>
              <w:t xml:space="preserve">at all times </w:t>
            </w:r>
          </w:p>
          <w:p w:rsidR="00000000" w:rsidDel="00000000" w:rsidP="00000000" w:rsidRDefault="00000000" w:rsidRPr="00000000" w14:paraId="000000F9">
            <w:pPr>
              <w:numPr>
                <w:ilvl w:val="0"/>
                <w:numId w:val="4"/>
              </w:numPr>
              <w:spacing w:after="17" w:line="259" w:lineRule="auto"/>
              <w:ind w:left="792" w:hanging="366.8031496062996"/>
              <w:jc w:val="left"/>
              <w:rPr/>
            </w:pPr>
            <w:r w:rsidDel="00000000" w:rsidR="00000000" w:rsidRPr="00000000">
              <w:rPr>
                <w:rtl w:val="0"/>
              </w:rPr>
              <w:t xml:space="preserve">Compliance with current NHS Employers </w:t>
            </w:r>
            <w:r w:rsidDel="00000000" w:rsidR="00000000" w:rsidRPr="00000000">
              <w:rPr>
                <w:b w:val="1"/>
                <w:u w:val="single"/>
                <w:rtl w:val="0"/>
              </w:rPr>
              <w:t xml:space="preserve">Criminal</w:t>
            </w:r>
            <w:r w:rsidDel="00000000" w:rsidR="00000000" w:rsidRPr="00000000">
              <w:rPr>
                <w:b w:val="1"/>
                <w:rtl w:val="0"/>
              </w:rPr>
              <w:t xml:space="preserve"> </w:t>
            </w:r>
            <w:r w:rsidDel="00000000" w:rsidR="00000000" w:rsidRPr="00000000">
              <w:rPr>
                <w:b w:val="1"/>
                <w:u w:val="single"/>
                <w:rtl w:val="0"/>
              </w:rPr>
              <w:t xml:space="preserve">Record and Barring Checks Standards</w:t>
            </w:r>
            <w:r w:rsidDel="00000000" w:rsidR="00000000" w:rsidRPr="00000000">
              <w:rPr>
                <w:u w:val="single"/>
                <w:rtl w:val="0"/>
              </w:rPr>
              <w:t xml:space="preserve">.</w:t>
            </w:r>
            <w:r w:rsidDel="00000000" w:rsidR="00000000" w:rsidRPr="00000000">
              <w:rPr>
                <w:rtl w:val="0"/>
              </w:rPr>
              <w:t xml:space="preserve"> </w:t>
            </w:r>
          </w:p>
          <w:p w:rsidR="00000000" w:rsidDel="00000000" w:rsidP="00000000" w:rsidRDefault="00000000" w:rsidRPr="00000000" w14:paraId="000000FA">
            <w:pPr>
              <w:numPr>
                <w:ilvl w:val="0"/>
                <w:numId w:val="4"/>
              </w:numPr>
              <w:spacing w:after="17" w:line="259" w:lineRule="auto"/>
              <w:ind w:left="792" w:hanging="366.8031496062996"/>
              <w:jc w:val="left"/>
              <w:rPr/>
            </w:pPr>
            <w:r w:rsidDel="00000000" w:rsidR="00000000" w:rsidRPr="00000000">
              <w:rPr>
                <w:rtl w:val="0"/>
              </w:rPr>
              <w:t xml:space="preserve">Safeguarding of children and vulnerable groups</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FB">
            <w:pPr>
              <w:numPr>
                <w:ilvl w:val="0"/>
                <w:numId w:val="4"/>
              </w:numPr>
              <w:spacing w:after="15" w:line="259" w:lineRule="auto"/>
              <w:ind w:left="792" w:hanging="366.8031496062996"/>
              <w:jc w:val="left"/>
              <w:rPr/>
            </w:pPr>
            <w:r w:rsidDel="00000000" w:rsidR="00000000" w:rsidRPr="00000000">
              <w:rPr>
                <w:rtl w:val="0"/>
              </w:rPr>
              <w:t xml:space="preserve">English language competency</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FC">
            <w:pPr>
              <w:numPr>
                <w:ilvl w:val="0"/>
                <w:numId w:val="4"/>
              </w:numPr>
              <w:spacing w:line="259" w:lineRule="auto"/>
              <w:ind w:left="792" w:hanging="366.8031496062996"/>
              <w:jc w:val="left"/>
              <w:rPr/>
            </w:pPr>
            <w:r w:rsidDel="00000000" w:rsidR="00000000" w:rsidRPr="00000000">
              <w:rPr>
                <w:rtl w:val="0"/>
              </w:rPr>
              <w:t xml:space="preserve">Any other requirements as set out by the Buyer </w:t>
            </w:r>
          </w:p>
          <w:p w:rsidR="00000000" w:rsidDel="00000000" w:rsidP="00000000" w:rsidRDefault="00000000" w:rsidRPr="00000000" w14:paraId="000000FD">
            <w:pPr>
              <w:spacing w:after="0" w:line="259" w:lineRule="auto"/>
              <w:ind w:left="720" w:hanging="360"/>
              <w:rPr/>
            </w:pPr>
            <w:r w:rsidDel="00000000" w:rsidR="00000000" w:rsidRPr="00000000">
              <w:rPr>
                <w:rtl w:val="0"/>
              </w:rPr>
            </w:r>
          </w:p>
        </w:tc>
      </w:tr>
      <w:tr>
        <w:trPr>
          <w:cantSplit w:val="0"/>
          <w:trHeight w:val="169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E">
            <w:pPr>
              <w:spacing w:after="33" w:line="259" w:lineRule="auto"/>
              <w:ind w:left="0" w:firstLine="0"/>
              <w:jc w:val="left"/>
              <w:rPr/>
            </w:pPr>
            <w:r w:rsidDel="00000000" w:rsidR="00000000" w:rsidRPr="00000000">
              <w:rPr>
                <w:b w:val="1"/>
                <w:rtl w:val="0"/>
              </w:rPr>
              <w:t xml:space="preserve">Supplier Fee Type 2 </w:t>
            </w:r>
            <w:r w:rsidDel="00000000" w:rsidR="00000000" w:rsidRPr="00000000">
              <w:rPr>
                <w:rtl w:val="0"/>
              </w:rPr>
            </w:r>
          </w:p>
          <w:p w:rsidR="00000000" w:rsidDel="00000000" w:rsidP="00000000" w:rsidRDefault="00000000" w:rsidRPr="00000000" w14:paraId="000000FF">
            <w:pPr>
              <w:spacing w:after="2" w:line="259" w:lineRule="auto"/>
              <w:ind w:left="0" w:firstLine="0"/>
              <w:jc w:val="left"/>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100">
            <w:pPr>
              <w:spacing w:after="0" w:line="259" w:lineRule="auto"/>
              <w:ind w:left="0" w:right="59" w:firstLine="0"/>
              <w:rPr/>
            </w:pPr>
            <w:r w:rsidDel="00000000" w:rsidR="00000000" w:rsidRPr="00000000">
              <w:rPr>
                <w:b w:val="1"/>
                <w:rtl w:val="0"/>
              </w:rPr>
              <w:t xml:space="preserve">For non-patient facing roles that require disclosure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1">
            <w:pPr>
              <w:spacing w:after="0" w:line="280" w:lineRule="auto"/>
              <w:ind w:left="360" w:right="37" w:hanging="360"/>
              <w:rPr>
                <w:b w:val="1"/>
              </w:rPr>
            </w:pPr>
            <w:r w:rsidDel="00000000" w:rsidR="00000000" w:rsidRPr="00000000">
              <w:rPr>
                <w:b w:val="1"/>
                <w:rtl w:val="0"/>
              </w:rPr>
              <w:t xml:space="preserve">Requires full compliance at all times with the following:  </w:t>
            </w:r>
          </w:p>
          <w:p w:rsidR="00000000" w:rsidDel="00000000" w:rsidP="00000000" w:rsidRDefault="00000000" w:rsidRPr="00000000" w14:paraId="00000102">
            <w:pPr>
              <w:numPr>
                <w:ilvl w:val="0"/>
                <w:numId w:val="4"/>
              </w:numPr>
              <w:spacing w:line="276" w:lineRule="auto"/>
              <w:ind w:left="792" w:hanging="432"/>
              <w:jc w:val="left"/>
              <w:rPr/>
            </w:pPr>
            <w:r w:rsidDel="00000000" w:rsidR="00000000" w:rsidRPr="00000000">
              <w:rPr>
                <w:rtl w:val="0"/>
              </w:rPr>
              <w:t xml:space="preserve">NHS Employers Employment check standards or other as applicable – see paragraph 6</w:t>
            </w:r>
          </w:p>
          <w:p w:rsidR="00000000" w:rsidDel="00000000" w:rsidP="00000000" w:rsidRDefault="00000000" w:rsidRPr="00000000" w14:paraId="00000103">
            <w:pPr>
              <w:numPr>
                <w:ilvl w:val="0"/>
                <w:numId w:val="4"/>
              </w:numPr>
              <w:spacing w:line="279" w:lineRule="auto"/>
              <w:ind w:left="792" w:hanging="432"/>
              <w:jc w:val="left"/>
              <w:rPr/>
            </w:pPr>
            <w:r w:rsidDel="00000000" w:rsidR="00000000" w:rsidRPr="00000000">
              <w:rPr>
                <w:b w:val="1"/>
                <w:u w:val="single"/>
                <w:rtl w:val="0"/>
              </w:rPr>
              <w:t xml:space="preserve">Minimum</w:t>
            </w:r>
            <w:r w:rsidDel="00000000" w:rsidR="00000000" w:rsidRPr="00000000">
              <w:rPr>
                <w:rtl w:val="0"/>
              </w:rPr>
              <w:t xml:space="preserve"> requirements of NHS Employers work health assessment standard </w:t>
            </w:r>
          </w:p>
          <w:p w:rsidR="00000000" w:rsidDel="00000000" w:rsidP="00000000" w:rsidRDefault="00000000" w:rsidRPr="00000000" w14:paraId="00000104">
            <w:pPr>
              <w:numPr>
                <w:ilvl w:val="0"/>
                <w:numId w:val="4"/>
              </w:numPr>
              <w:spacing w:after="17" w:line="259" w:lineRule="auto"/>
              <w:ind w:left="792" w:hanging="432"/>
              <w:jc w:val="left"/>
              <w:rPr/>
            </w:pPr>
            <w:r w:rsidDel="00000000" w:rsidR="00000000" w:rsidRPr="00000000">
              <w:rPr>
                <w:rtl w:val="0"/>
              </w:rPr>
              <w:t xml:space="preserve">Compliance with current NHS Employers </w:t>
            </w:r>
            <w:r w:rsidDel="00000000" w:rsidR="00000000" w:rsidRPr="00000000">
              <w:rPr>
                <w:b w:val="1"/>
                <w:u w:val="single"/>
                <w:rtl w:val="0"/>
              </w:rPr>
              <w:t xml:space="preserve">Criminal</w:t>
            </w:r>
            <w:r w:rsidDel="00000000" w:rsidR="00000000" w:rsidRPr="00000000">
              <w:rPr>
                <w:b w:val="1"/>
                <w:rtl w:val="0"/>
              </w:rPr>
              <w:t xml:space="preserve"> </w:t>
            </w:r>
            <w:r w:rsidDel="00000000" w:rsidR="00000000" w:rsidRPr="00000000">
              <w:rPr>
                <w:b w:val="1"/>
                <w:u w:val="single"/>
                <w:rtl w:val="0"/>
              </w:rPr>
              <w:t xml:space="preserve">Record and Barring Checks Standards</w:t>
            </w:r>
            <w:r w:rsidDel="00000000" w:rsidR="00000000" w:rsidRPr="00000000">
              <w:rPr>
                <w:u w:val="single"/>
                <w:rtl w:val="0"/>
              </w:rPr>
              <w:t xml:space="preserve">.</w:t>
            </w:r>
            <w:r w:rsidDel="00000000" w:rsidR="00000000" w:rsidRPr="00000000">
              <w:rPr>
                <w:rtl w:val="0"/>
              </w:rPr>
              <w:t xml:space="preserve"> </w:t>
            </w:r>
          </w:p>
          <w:p w:rsidR="00000000" w:rsidDel="00000000" w:rsidP="00000000" w:rsidRDefault="00000000" w:rsidRPr="00000000" w14:paraId="00000105">
            <w:pPr>
              <w:numPr>
                <w:ilvl w:val="0"/>
                <w:numId w:val="4"/>
              </w:numPr>
              <w:spacing w:after="17" w:line="259" w:lineRule="auto"/>
              <w:ind w:left="792" w:hanging="432"/>
              <w:jc w:val="left"/>
              <w:rPr/>
            </w:pPr>
            <w:r w:rsidDel="00000000" w:rsidR="00000000" w:rsidRPr="00000000">
              <w:rPr>
                <w:rtl w:val="0"/>
              </w:rPr>
              <w:t xml:space="preserve">Safeguarding of children and vulnerable groups</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106">
            <w:pPr>
              <w:numPr>
                <w:ilvl w:val="0"/>
                <w:numId w:val="4"/>
              </w:numPr>
              <w:spacing w:after="15" w:line="259" w:lineRule="auto"/>
              <w:ind w:left="792" w:hanging="432"/>
              <w:jc w:val="left"/>
              <w:rPr/>
            </w:pPr>
            <w:r w:rsidDel="00000000" w:rsidR="00000000" w:rsidRPr="00000000">
              <w:rPr>
                <w:rtl w:val="0"/>
              </w:rPr>
              <w:t xml:space="preserve">English language competency</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107">
            <w:pPr>
              <w:numPr>
                <w:ilvl w:val="0"/>
                <w:numId w:val="4"/>
              </w:numPr>
              <w:spacing w:line="259" w:lineRule="auto"/>
              <w:ind w:left="792" w:hanging="432"/>
              <w:jc w:val="left"/>
              <w:rPr/>
            </w:pPr>
            <w:r w:rsidDel="00000000" w:rsidR="00000000" w:rsidRPr="00000000">
              <w:rPr>
                <w:rtl w:val="0"/>
              </w:rPr>
              <w:t xml:space="preserve">Any other requirements as set out by the Buyer </w:t>
            </w:r>
          </w:p>
        </w:tc>
      </w:tr>
      <w:tr>
        <w:trPr>
          <w:cantSplit w:val="0"/>
          <w:trHeight w:val="2837"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8">
            <w:pPr>
              <w:spacing w:after="16" w:line="259" w:lineRule="auto"/>
              <w:ind w:left="0" w:firstLine="0"/>
              <w:jc w:val="left"/>
              <w:rPr/>
            </w:pPr>
            <w:r w:rsidDel="00000000" w:rsidR="00000000" w:rsidRPr="00000000">
              <w:rPr>
                <w:b w:val="1"/>
                <w:rtl w:val="0"/>
              </w:rPr>
              <w:t xml:space="preserve">Supplier Fee Type 3 </w:t>
            </w:r>
            <w:r w:rsidDel="00000000" w:rsidR="00000000" w:rsidRPr="00000000">
              <w:rPr>
                <w:rtl w:val="0"/>
              </w:rPr>
            </w:r>
          </w:p>
          <w:p w:rsidR="00000000" w:rsidDel="00000000" w:rsidP="00000000" w:rsidRDefault="00000000" w:rsidRPr="00000000" w14:paraId="00000109">
            <w:pPr>
              <w:spacing w:after="16" w:line="259" w:lineRule="auto"/>
              <w:ind w:left="0" w:firstLine="0"/>
              <w:jc w:val="left"/>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0A">
            <w:pPr>
              <w:spacing w:after="2" w:line="275" w:lineRule="auto"/>
              <w:ind w:left="0" w:firstLine="0"/>
              <w:rPr/>
            </w:pPr>
            <w:r w:rsidDel="00000000" w:rsidR="00000000" w:rsidRPr="00000000">
              <w:rPr>
                <w:b w:val="1"/>
                <w:rtl w:val="0"/>
              </w:rPr>
              <w:t xml:space="preserve">For non-patient facing roles that  do not </w:t>
            </w:r>
            <w:r w:rsidDel="00000000" w:rsidR="00000000" w:rsidRPr="00000000">
              <w:rPr>
                <w:rtl w:val="0"/>
              </w:rPr>
            </w:r>
          </w:p>
          <w:p w:rsidR="00000000" w:rsidDel="00000000" w:rsidP="00000000" w:rsidRDefault="00000000" w:rsidRPr="00000000" w14:paraId="0000010B">
            <w:pPr>
              <w:spacing w:after="0" w:line="259" w:lineRule="auto"/>
              <w:ind w:left="0" w:firstLine="0"/>
              <w:jc w:val="left"/>
              <w:rPr/>
            </w:pPr>
            <w:r w:rsidDel="00000000" w:rsidR="00000000" w:rsidRPr="00000000">
              <w:rPr>
                <w:b w:val="1"/>
                <w:rtl w:val="0"/>
              </w:rPr>
              <w:t xml:space="preserve">require disclosure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C">
            <w:pPr>
              <w:spacing w:after="20" w:line="259" w:lineRule="auto"/>
              <w:ind w:left="0" w:firstLine="0"/>
              <w:jc w:val="left"/>
              <w:rPr/>
            </w:pPr>
            <w:r w:rsidDel="00000000" w:rsidR="00000000" w:rsidRPr="00000000">
              <w:rPr>
                <w:b w:val="1"/>
                <w:rtl w:val="0"/>
              </w:rPr>
              <w:t xml:space="preserve">Requires full compliance at all times with the following:</w:t>
            </w:r>
            <w:r w:rsidDel="00000000" w:rsidR="00000000" w:rsidRPr="00000000">
              <w:rPr>
                <w:rtl w:val="0"/>
              </w:rPr>
              <w:t xml:space="preserve"> </w:t>
            </w:r>
          </w:p>
          <w:p w:rsidR="00000000" w:rsidDel="00000000" w:rsidP="00000000" w:rsidRDefault="00000000" w:rsidRPr="00000000" w14:paraId="0000010D">
            <w:pPr>
              <w:numPr>
                <w:ilvl w:val="0"/>
                <w:numId w:val="4"/>
              </w:numPr>
              <w:spacing w:after="0" w:line="276" w:lineRule="auto"/>
              <w:ind w:left="792" w:hanging="432"/>
              <w:jc w:val="left"/>
              <w:rPr/>
            </w:pPr>
            <w:r w:rsidDel="00000000" w:rsidR="00000000" w:rsidRPr="00000000">
              <w:rPr>
                <w:rtl w:val="0"/>
              </w:rPr>
              <w:t xml:space="preserve">NHS Employers Employment check standards or other as applicable, with the exception of obtaining a disclosure and barring check – see paragraph 6</w:t>
            </w:r>
          </w:p>
          <w:p w:rsidR="00000000" w:rsidDel="00000000" w:rsidP="00000000" w:rsidRDefault="00000000" w:rsidRPr="00000000" w14:paraId="0000010E">
            <w:pPr>
              <w:numPr>
                <w:ilvl w:val="0"/>
                <w:numId w:val="4"/>
              </w:numPr>
              <w:spacing w:after="0" w:line="279" w:lineRule="auto"/>
              <w:ind w:left="792" w:hanging="432"/>
              <w:jc w:val="left"/>
              <w:rPr/>
            </w:pPr>
            <w:r w:rsidDel="00000000" w:rsidR="00000000" w:rsidRPr="00000000">
              <w:rPr>
                <w:b w:val="1"/>
                <w:u w:val="single"/>
                <w:rtl w:val="0"/>
              </w:rPr>
              <w:t xml:space="preserve">Minimum</w:t>
            </w:r>
            <w:r w:rsidDel="00000000" w:rsidR="00000000" w:rsidRPr="00000000">
              <w:rPr>
                <w:rtl w:val="0"/>
              </w:rPr>
              <w:t xml:space="preserve"> requirements of NHS Employers work health assessment standard </w:t>
            </w:r>
          </w:p>
          <w:p w:rsidR="00000000" w:rsidDel="00000000" w:rsidP="00000000" w:rsidRDefault="00000000" w:rsidRPr="00000000" w14:paraId="0000010F">
            <w:pPr>
              <w:numPr>
                <w:ilvl w:val="0"/>
                <w:numId w:val="4"/>
              </w:numPr>
              <w:spacing w:after="17" w:line="259" w:lineRule="auto"/>
              <w:ind w:left="792" w:hanging="432"/>
              <w:jc w:val="left"/>
              <w:rPr/>
            </w:pPr>
            <w:r w:rsidDel="00000000" w:rsidR="00000000" w:rsidRPr="00000000">
              <w:rPr>
                <w:rtl w:val="0"/>
              </w:rPr>
              <w:t xml:space="preserve">Safeguarding of children and vulnerable groups</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110">
            <w:pPr>
              <w:numPr>
                <w:ilvl w:val="0"/>
                <w:numId w:val="4"/>
              </w:numPr>
              <w:spacing w:after="15" w:line="259" w:lineRule="auto"/>
              <w:ind w:left="792" w:hanging="432"/>
              <w:jc w:val="left"/>
              <w:rPr/>
            </w:pPr>
            <w:r w:rsidDel="00000000" w:rsidR="00000000" w:rsidRPr="00000000">
              <w:rPr>
                <w:rtl w:val="0"/>
              </w:rPr>
              <w:t xml:space="preserve">English language competency</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111">
            <w:pPr>
              <w:numPr>
                <w:ilvl w:val="0"/>
                <w:numId w:val="4"/>
              </w:numPr>
              <w:spacing w:after="0" w:line="259" w:lineRule="auto"/>
              <w:ind w:left="792" w:hanging="432"/>
              <w:jc w:val="left"/>
              <w:rPr/>
            </w:pPr>
            <w:r w:rsidDel="00000000" w:rsidR="00000000" w:rsidRPr="00000000">
              <w:rPr>
                <w:rtl w:val="0"/>
              </w:rPr>
              <w:t xml:space="preserve">Any other requirements as set out by the Buyer </w:t>
            </w:r>
          </w:p>
        </w:tc>
      </w:tr>
    </w:tbl>
    <w:p w:rsidR="00000000" w:rsidDel="00000000" w:rsidP="00000000" w:rsidRDefault="00000000" w:rsidRPr="00000000" w14:paraId="00000112">
      <w:pPr>
        <w:ind w:left="1231" w:right="54" w:firstLine="0"/>
        <w:rPr/>
      </w:pPr>
      <w:r w:rsidDel="00000000" w:rsidR="00000000" w:rsidRPr="00000000">
        <w:rPr>
          <w:rtl w:val="0"/>
        </w:rPr>
      </w:r>
    </w:p>
    <w:p w:rsidR="00000000" w:rsidDel="00000000" w:rsidP="00000000" w:rsidRDefault="00000000" w:rsidRPr="00000000" w14:paraId="00000113">
      <w:pPr>
        <w:numPr>
          <w:ilvl w:val="1"/>
          <w:numId w:val="5"/>
        </w:numPr>
        <w:spacing w:after="0" w:lineRule="auto"/>
        <w:ind w:left="2048" w:right="54" w:hanging="488.94488188976396"/>
        <w:rPr/>
      </w:pPr>
      <w:r w:rsidDel="00000000" w:rsidR="00000000" w:rsidRPr="00000000">
        <w:rPr>
          <w:rtl w:val="0"/>
        </w:rPr>
        <w:t xml:space="preserve">Patient facing roles and non-patient facing roles with disclosure, in relation to the table above, are regulated activities as defined in the document and can be found on the Department of Health and Social Care (DHSC) website below:  </w:t>
      </w:r>
      <w:hyperlink r:id="rId15">
        <w:r w:rsidDel="00000000" w:rsidR="00000000" w:rsidRPr="00000000">
          <w:rPr>
            <w:color w:val="1155cc"/>
            <w:u w:val="single"/>
            <w:rtl w:val="0"/>
          </w:rPr>
          <w:t xml:space="preserve">https://www.gov.uk/government/publications/new-disclosure-and-barring-services</w:t>
        </w:r>
      </w:hyperlink>
      <w:r w:rsidDel="00000000" w:rsidR="00000000" w:rsidRPr="00000000">
        <w:rPr>
          <w:rtl w:val="0"/>
        </w:rPr>
      </w:r>
    </w:p>
    <w:p w:rsidR="00000000" w:rsidDel="00000000" w:rsidP="00000000" w:rsidRDefault="00000000" w:rsidRPr="00000000" w14:paraId="00000114">
      <w:pPr>
        <w:numPr>
          <w:ilvl w:val="1"/>
          <w:numId w:val="5"/>
        </w:numPr>
        <w:spacing w:after="0" w:lineRule="auto"/>
        <w:ind w:left="2048" w:right="54" w:hanging="488.94488188976396"/>
        <w:rPr/>
      </w:pPr>
      <w:r w:rsidDel="00000000" w:rsidR="00000000" w:rsidRPr="00000000">
        <w:rPr>
          <w:rtl w:val="0"/>
        </w:rPr>
        <w:t xml:space="preserve">Non-patient facing roles are non-regulated activities. </w:t>
      </w:r>
    </w:p>
    <w:p w:rsidR="00000000" w:rsidDel="00000000" w:rsidP="00000000" w:rsidRDefault="00000000" w:rsidRPr="00000000" w14:paraId="00000115">
      <w:pPr>
        <w:numPr>
          <w:ilvl w:val="2"/>
          <w:numId w:val="5"/>
        </w:numPr>
        <w:spacing w:after="0" w:lineRule="auto"/>
        <w:ind w:left="2468" w:right="54" w:hanging="330"/>
        <w:rPr/>
      </w:pPr>
      <w:r w:rsidDel="00000000" w:rsidR="00000000" w:rsidRPr="00000000">
        <w:rPr>
          <w:rtl w:val="0"/>
        </w:rPr>
        <w:t xml:space="preserve">The Buyer shall inform the Supplier as to the nature of the role and if it is classed as patient facing.  </w:t>
      </w:r>
    </w:p>
    <w:p w:rsidR="00000000" w:rsidDel="00000000" w:rsidP="00000000" w:rsidRDefault="00000000" w:rsidRPr="00000000" w14:paraId="00000116">
      <w:pPr>
        <w:numPr>
          <w:ilvl w:val="2"/>
          <w:numId w:val="5"/>
        </w:numPr>
        <w:spacing w:after="0" w:lineRule="auto"/>
        <w:ind w:left="2468" w:right="54" w:hanging="330"/>
        <w:rPr/>
      </w:pPr>
      <w:r w:rsidDel="00000000" w:rsidR="00000000" w:rsidRPr="00000000">
        <w:rPr>
          <w:rtl w:val="0"/>
        </w:rPr>
        <w:t xml:space="preserve">The Buyer shall determine which fee type is required from the descriptions in the table of requirements above.  </w:t>
      </w:r>
    </w:p>
    <w:p w:rsidR="00000000" w:rsidDel="00000000" w:rsidP="00000000" w:rsidRDefault="00000000" w:rsidRPr="00000000" w14:paraId="00000117">
      <w:pPr>
        <w:numPr>
          <w:ilvl w:val="1"/>
          <w:numId w:val="5"/>
        </w:numPr>
        <w:spacing w:after="0" w:lineRule="auto"/>
        <w:ind w:left="2048" w:right="54" w:hanging="488.94488188976396"/>
        <w:rPr/>
      </w:pPr>
      <w:r w:rsidDel="00000000" w:rsidR="00000000" w:rsidRPr="00000000">
        <w:rPr>
          <w:rtl w:val="0"/>
        </w:rPr>
        <w:t xml:space="preserve">The Supplier shall record on file the Buyers confirmation of which level of Disclosure and Barring check and Supplier Fee Type applies.</w:t>
      </w:r>
      <w:r w:rsidDel="00000000" w:rsidR="00000000" w:rsidRPr="00000000">
        <w:rPr>
          <w:rtl w:val="0"/>
        </w:rPr>
      </w:r>
    </w:p>
    <w:p w:rsidR="00000000" w:rsidDel="00000000" w:rsidP="00000000" w:rsidRDefault="00000000" w:rsidRPr="00000000" w14:paraId="00000118">
      <w:pPr>
        <w:spacing w:after="115" w:line="259" w:lineRule="auto"/>
        <w:ind w:left="334" w:firstLine="0"/>
        <w:jc w:val="left"/>
        <w:rPr/>
      </w:pPr>
      <w:r w:rsidDel="00000000" w:rsidR="00000000" w:rsidRPr="00000000">
        <w:rPr>
          <w:rtl w:val="0"/>
        </w:rPr>
        <w:t xml:space="preserve"> </w:t>
      </w:r>
    </w:p>
    <w:p w:rsidR="00000000" w:rsidDel="00000000" w:rsidP="00000000" w:rsidRDefault="00000000" w:rsidRPr="00000000" w14:paraId="00000119">
      <w:pPr>
        <w:pStyle w:val="Heading2"/>
        <w:spacing w:after="78" w:lineRule="auto"/>
        <w:ind w:left="329" w:firstLine="766"/>
        <w:rPr/>
      </w:pPr>
      <w:r w:rsidDel="00000000" w:rsidR="00000000" w:rsidRPr="00000000">
        <w:rPr>
          <w:rtl w:val="0"/>
        </w:rPr>
        <w:t xml:space="preserve">Training Requirements</w:t>
      </w:r>
      <w:r w:rsidDel="00000000" w:rsidR="00000000" w:rsidRPr="00000000">
        <w:rPr>
          <w:sz w:val="24"/>
          <w:szCs w:val="24"/>
          <w:u w:val="none"/>
          <w:rtl w:val="0"/>
        </w:rPr>
        <w:t xml:space="preserve"> </w:t>
      </w:r>
      <w:r w:rsidDel="00000000" w:rsidR="00000000" w:rsidRPr="00000000">
        <w:rPr>
          <w:rtl w:val="0"/>
        </w:rPr>
      </w:r>
    </w:p>
    <w:p w:rsidR="00000000" w:rsidDel="00000000" w:rsidP="00000000" w:rsidRDefault="00000000" w:rsidRPr="00000000" w14:paraId="0000011A">
      <w:pPr>
        <w:numPr>
          <w:ilvl w:val="1"/>
          <w:numId w:val="5"/>
        </w:numPr>
        <w:spacing w:after="0" w:lineRule="auto"/>
        <w:ind w:left="2048" w:right="54" w:hanging="488.94488188976396"/>
        <w:rPr/>
      </w:pPr>
      <w:r w:rsidDel="00000000" w:rsidR="00000000" w:rsidRPr="00000000">
        <w:rPr>
          <w:rtl w:val="0"/>
        </w:rPr>
        <w:t xml:space="preserve">The Supplier shall ensure that the Temporary Worker is fully trained, compliant with any professional registration required for the role, instructed and aware of the relevant responsibilities defined within the Framework Contract, Call-Off Contract, applicable Law or regulations and, where applicable, those defined by the NHS Employers national job profiles:  </w:t>
      </w:r>
    </w:p>
    <w:p w:rsidR="00000000" w:rsidDel="00000000" w:rsidP="00000000" w:rsidRDefault="00000000" w:rsidRPr="00000000" w14:paraId="0000011B">
      <w:pPr>
        <w:spacing w:after="120" w:line="275" w:lineRule="auto"/>
        <w:ind w:left="1984.251968503937" w:firstLine="0"/>
        <w:jc w:val="left"/>
        <w:rPr/>
      </w:pPr>
      <w:hyperlink r:id="rId16">
        <w:r w:rsidDel="00000000" w:rsidR="00000000" w:rsidRPr="00000000">
          <w:rPr>
            <w:color w:val="1155cc"/>
            <w:u w:val="single"/>
            <w:rtl w:val="0"/>
          </w:rPr>
          <w:t xml:space="preserve">https://www.nhsemployers.org/articles/national-job-profiles</w:t>
        </w:r>
      </w:hyperlink>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11C">
      <w:pPr>
        <w:numPr>
          <w:ilvl w:val="1"/>
          <w:numId w:val="5"/>
        </w:numPr>
        <w:spacing w:after="0" w:lineRule="auto"/>
        <w:ind w:left="2048" w:right="54" w:hanging="488.94488188976396"/>
        <w:rPr/>
      </w:pPr>
      <w:r w:rsidDel="00000000" w:rsidR="00000000" w:rsidRPr="00000000">
        <w:rPr>
          <w:rtl w:val="0"/>
        </w:rPr>
        <w:t xml:space="preserve">NHS Buyers the Supplier shall ensure that Temporary Workers are fully trained in accordance with the Skills for Health UK Core Skills Training Framework: </w:t>
      </w:r>
      <w:hyperlink r:id="rId17">
        <w:r w:rsidDel="00000000" w:rsidR="00000000" w:rsidRPr="00000000">
          <w:rPr>
            <w:color w:val="1155cc"/>
            <w:u w:val="single"/>
            <w:rtl w:val="0"/>
          </w:rPr>
          <w:t xml:space="preserve">http://www.skillsforhealth.org.uk/services/item/146-core-skills-training-Framework</w:t>
        </w:r>
      </w:hyperlink>
      <w:r w:rsidDel="00000000" w:rsidR="00000000" w:rsidRPr="00000000">
        <w:rPr>
          <w:rtl w:val="0"/>
        </w:rPr>
      </w:r>
    </w:p>
    <w:p w:rsidR="00000000" w:rsidDel="00000000" w:rsidP="00000000" w:rsidRDefault="00000000" w:rsidRPr="00000000" w14:paraId="0000011D">
      <w:pPr>
        <w:numPr>
          <w:ilvl w:val="1"/>
          <w:numId w:val="5"/>
        </w:numPr>
        <w:spacing w:after="0" w:lineRule="auto"/>
        <w:ind w:left="2048" w:right="54" w:hanging="488.94488188976396"/>
        <w:rPr/>
      </w:pPr>
      <w:r w:rsidDel="00000000" w:rsidR="00000000" w:rsidRPr="00000000">
        <w:rPr>
          <w:rtl w:val="0"/>
        </w:rPr>
        <w:t xml:space="preserve">For non-NHS Buyers, the Supplier shall ensure that Temporary Workers are fully trained in accordance with the Buyer’s requirements, as specified in the Call-Off Contract, including, but not limited to the specifications set out as below: </w:t>
      </w:r>
    </w:p>
    <w:p w:rsidR="00000000" w:rsidDel="00000000" w:rsidP="00000000" w:rsidRDefault="00000000" w:rsidRPr="00000000" w14:paraId="0000011E">
      <w:pPr>
        <w:spacing w:after="126" w:line="270" w:lineRule="auto"/>
        <w:ind w:left="2125.9842519685035" w:hanging="15"/>
        <w:jc w:val="left"/>
        <w:rPr/>
      </w:pPr>
      <w:hyperlink r:id="rId18">
        <w:r w:rsidDel="00000000" w:rsidR="00000000" w:rsidRPr="00000000">
          <w:rPr>
            <w:color w:val="1155cc"/>
            <w:u w:val="single"/>
            <w:rtl w:val="0"/>
          </w:rPr>
          <w:t xml:space="preserve">https://www.gov.uk/guidance/competent-person-scheme-current-schemes-and-how-schemes-are-authorised</w:t>
        </w:r>
      </w:hyperlink>
      <w:r w:rsidDel="00000000" w:rsidR="00000000" w:rsidRPr="00000000">
        <w:rPr>
          <w:rtl w:val="0"/>
        </w:rPr>
      </w:r>
    </w:p>
    <w:p w:rsidR="00000000" w:rsidDel="00000000" w:rsidP="00000000" w:rsidRDefault="00000000" w:rsidRPr="00000000" w14:paraId="0000011F">
      <w:pPr>
        <w:numPr>
          <w:ilvl w:val="1"/>
          <w:numId w:val="5"/>
        </w:numPr>
        <w:spacing w:after="0" w:lineRule="auto"/>
        <w:ind w:left="2048" w:right="54" w:hanging="488.94488188976396"/>
        <w:rPr/>
      </w:pPr>
      <w:r w:rsidDel="00000000" w:rsidR="00000000" w:rsidRPr="00000000">
        <w:rPr>
          <w:rtl w:val="0"/>
        </w:rPr>
        <w:t xml:space="preserve">Upon appointment of a Temporary Worker, the Supplier shall be responsible for the delivery of any statutory or mandatory training requirements as specified by the Buyer. The training must be completed prior to the commencement of the role and shall be reviewed and renewed as and when required, and as directed by the Buyer.   </w:t>
      </w:r>
    </w:p>
    <w:p w:rsidR="00000000" w:rsidDel="00000000" w:rsidP="00000000" w:rsidRDefault="00000000" w:rsidRPr="00000000" w14:paraId="00000120">
      <w:pPr>
        <w:numPr>
          <w:ilvl w:val="1"/>
          <w:numId w:val="5"/>
        </w:numPr>
        <w:spacing w:after="0" w:lineRule="auto"/>
        <w:ind w:left="2048" w:right="54" w:hanging="488.94488188976396"/>
        <w:rPr/>
      </w:pPr>
      <w:r w:rsidDel="00000000" w:rsidR="00000000" w:rsidRPr="00000000">
        <w:rPr>
          <w:rtl w:val="0"/>
        </w:rPr>
        <w:t xml:space="preserve">Details of all other statutory or mandatory training requirements will be identified as appropriate by the Buyer. </w:t>
      </w:r>
    </w:p>
    <w:p w:rsidR="00000000" w:rsidDel="00000000" w:rsidP="00000000" w:rsidRDefault="00000000" w:rsidRPr="00000000" w14:paraId="00000121">
      <w:pPr>
        <w:numPr>
          <w:ilvl w:val="1"/>
          <w:numId w:val="5"/>
        </w:numPr>
        <w:spacing w:after="0" w:lineRule="auto"/>
        <w:ind w:left="2048" w:right="54" w:hanging="488.94488188976396"/>
        <w:rPr/>
      </w:pPr>
      <w:r w:rsidDel="00000000" w:rsidR="00000000" w:rsidRPr="00000000">
        <w:rPr>
          <w:rtl w:val="0"/>
        </w:rPr>
        <w:t xml:space="preserve">The Supplier shall meet all costs associated with the mandatory training requirements required by the Buyer. The Supplier shall be responsible for all training requirements identified by the Buyer. The Supplier shall ensure that all Temporary Workers are revalidated in line with the requirements of the appropriate registering body and as and when required.  </w:t>
      </w:r>
    </w:p>
    <w:p w:rsidR="00000000" w:rsidDel="00000000" w:rsidP="00000000" w:rsidRDefault="00000000" w:rsidRPr="00000000" w14:paraId="00000122">
      <w:pPr>
        <w:numPr>
          <w:ilvl w:val="1"/>
          <w:numId w:val="5"/>
        </w:numPr>
        <w:spacing w:after="0" w:lineRule="auto"/>
        <w:ind w:left="2048" w:right="54" w:hanging="488.94488188976396"/>
        <w:rPr/>
      </w:pPr>
      <w:r w:rsidDel="00000000" w:rsidR="00000000" w:rsidRPr="00000000">
        <w:rPr>
          <w:rtl w:val="0"/>
        </w:rPr>
        <w:t xml:space="preserve">Clear copies of the original training certification/documentation and details regarding the organisation that provided the training including the date(s) upon which the training was received must be kept with the Temporary Workers file. </w:t>
      </w:r>
    </w:p>
    <w:p w:rsidR="00000000" w:rsidDel="00000000" w:rsidP="00000000" w:rsidRDefault="00000000" w:rsidRPr="00000000" w14:paraId="00000123">
      <w:pPr>
        <w:spacing w:after="0" w:line="259" w:lineRule="auto"/>
        <w:ind w:left="1774" w:firstLine="0"/>
        <w:jc w:val="left"/>
        <w:rPr/>
      </w:pPr>
      <w:r w:rsidDel="00000000" w:rsidR="00000000" w:rsidRPr="00000000">
        <w:rPr>
          <w:rtl w:val="0"/>
        </w:rPr>
        <w:t xml:space="preserve"> </w:t>
      </w:r>
    </w:p>
    <w:p w:rsidR="00000000" w:rsidDel="00000000" w:rsidP="00000000" w:rsidRDefault="00000000" w:rsidRPr="00000000" w14:paraId="00000124">
      <w:pPr>
        <w:pStyle w:val="Heading2"/>
        <w:spacing w:after="136" w:lineRule="auto"/>
        <w:ind w:left="329" w:firstLine="766"/>
        <w:rPr/>
      </w:pPr>
      <w:r w:rsidDel="00000000" w:rsidR="00000000" w:rsidRPr="00000000">
        <w:rPr>
          <w:rtl w:val="0"/>
        </w:rPr>
        <w:t xml:space="preserve">Fitness for Placement</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25">
      <w:pPr>
        <w:numPr>
          <w:ilvl w:val="1"/>
          <w:numId w:val="5"/>
        </w:numPr>
        <w:spacing w:after="0" w:lineRule="auto"/>
        <w:ind w:left="2048" w:right="54" w:hanging="488.94488188976396"/>
        <w:rPr/>
      </w:pPr>
      <w:r w:rsidDel="00000000" w:rsidR="00000000" w:rsidRPr="00000000">
        <w:rPr>
          <w:rtl w:val="0"/>
        </w:rPr>
        <w:t xml:space="preserve">For patient facing roles (Fee Type 1), the Supplier shall provide the Buyer with a copy of the certificate of fitness for placement which must be issued by the Supplier’s occupational health service provider to evidence that the Temporary Worker has undergone a health screening/assessment for the Assignment. This shall be in accordance with the latest DHSC guidelines regarding healthcare Temporary Workers and health clearance/immunisation against infectious diseases. </w:t>
      </w:r>
    </w:p>
    <w:p w:rsidR="00000000" w:rsidDel="00000000" w:rsidP="00000000" w:rsidRDefault="00000000" w:rsidRPr="00000000" w14:paraId="00000126">
      <w:pPr>
        <w:numPr>
          <w:ilvl w:val="1"/>
          <w:numId w:val="5"/>
        </w:numPr>
        <w:spacing w:after="0" w:lineRule="auto"/>
        <w:ind w:left="2048" w:right="54" w:hanging="488.94488188976396"/>
        <w:rPr/>
      </w:pPr>
      <w:r w:rsidDel="00000000" w:rsidR="00000000" w:rsidRPr="00000000">
        <w:rPr>
          <w:rtl w:val="0"/>
        </w:rPr>
        <w:t xml:space="preserve">The Supplier shall ensure that the occupational health service provider is appointed in accordance with Paragraphs </w:t>
      </w:r>
      <w:r w:rsidDel="00000000" w:rsidR="00000000" w:rsidRPr="00000000">
        <w:rPr>
          <w:rtl w:val="0"/>
        </w:rPr>
        <w:t xml:space="preserve">6.24</w:t>
      </w:r>
      <w:r w:rsidDel="00000000" w:rsidR="00000000" w:rsidRPr="00000000">
        <w:rPr>
          <w:rtl w:val="0"/>
        </w:rPr>
        <w:t xml:space="preserve"> to </w:t>
      </w:r>
      <w:r w:rsidDel="00000000" w:rsidR="00000000" w:rsidRPr="00000000">
        <w:rPr>
          <w:rtl w:val="0"/>
        </w:rPr>
        <w:t xml:space="preserve">6.27 and that it issues the Supplier with a certificate of fitness for placement. This certificate shall be issued in accordance with NHS Employers Check Standard for Work Health Assessment, latest DHSC guidelines regarding healthcare Temporary Workers and health clearance/immunisation against infectious diseases. It will be issued in line with Good Industry Practice, updated annually as a minimum and shall satisfy the requirements of this Framework Contract and be agreed in writing between the Parties. </w:t>
      </w:r>
    </w:p>
    <w:p w:rsidR="00000000" w:rsidDel="00000000" w:rsidP="00000000" w:rsidRDefault="00000000" w:rsidRPr="00000000" w14:paraId="00000127">
      <w:pPr>
        <w:numPr>
          <w:ilvl w:val="1"/>
          <w:numId w:val="5"/>
        </w:numPr>
        <w:spacing w:after="0" w:lineRule="auto"/>
        <w:ind w:left="2048" w:right="54" w:hanging="488.94488188976396"/>
        <w:rPr/>
      </w:pPr>
      <w:r w:rsidDel="00000000" w:rsidR="00000000" w:rsidRPr="00000000">
        <w:rPr>
          <w:rtl w:val="0"/>
        </w:rPr>
        <w:t xml:space="preserve">The Supplier shall retain the original copy of the certificate of fitness for placement as part of the Order records for audit and inspection. </w:t>
      </w:r>
    </w:p>
    <w:p w:rsidR="00000000" w:rsidDel="00000000" w:rsidP="00000000" w:rsidRDefault="00000000" w:rsidRPr="00000000" w14:paraId="00000128">
      <w:pPr>
        <w:spacing w:after="19" w:line="259" w:lineRule="auto"/>
        <w:ind w:left="1774" w:firstLine="0"/>
        <w:jc w:val="left"/>
        <w:rPr/>
      </w:pPr>
      <w:r w:rsidDel="00000000" w:rsidR="00000000" w:rsidRPr="00000000">
        <w:rPr>
          <w:rtl w:val="0"/>
        </w:rPr>
        <w:t xml:space="preserve"> </w:t>
      </w:r>
    </w:p>
    <w:p w:rsidR="00000000" w:rsidDel="00000000" w:rsidP="00000000" w:rsidRDefault="00000000" w:rsidRPr="00000000" w14:paraId="00000129">
      <w:pPr>
        <w:pStyle w:val="Heading2"/>
        <w:spacing w:after="136" w:lineRule="auto"/>
        <w:ind w:left="329" w:firstLine="766"/>
        <w:rPr/>
      </w:pPr>
      <w:r w:rsidDel="00000000" w:rsidR="00000000" w:rsidRPr="00000000">
        <w:rPr>
          <w:u w:val="none"/>
          <w:rtl w:val="0"/>
        </w:rPr>
        <w:t xml:space="preserve"> </w:t>
      </w:r>
      <w:r w:rsidDel="00000000" w:rsidR="00000000" w:rsidRPr="00000000">
        <w:rPr>
          <w:rtl w:val="0"/>
        </w:rPr>
        <w:t xml:space="preserve">Occupational health service provider requirements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2A">
      <w:pPr>
        <w:numPr>
          <w:ilvl w:val="1"/>
          <w:numId w:val="5"/>
        </w:numPr>
        <w:spacing w:after="0" w:lineRule="auto"/>
        <w:ind w:left="2048" w:right="54" w:hanging="488.94488188976396"/>
        <w:rPr/>
      </w:pPr>
      <w:r w:rsidDel="00000000" w:rsidR="00000000" w:rsidRPr="00000000">
        <w:rPr>
          <w:rtl w:val="0"/>
        </w:rPr>
        <w:t xml:space="preserve">The Supplier shall ensure that its occupational health service provider meets a minimum specification based on the following: </w:t>
      </w:r>
    </w:p>
    <w:p w:rsidR="00000000" w:rsidDel="00000000" w:rsidP="00000000" w:rsidRDefault="00000000" w:rsidRPr="00000000" w14:paraId="0000012B">
      <w:pPr>
        <w:numPr>
          <w:ilvl w:val="2"/>
          <w:numId w:val="5"/>
        </w:numPr>
        <w:spacing w:after="0" w:lineRule="auto"/>
        <w:ind w:left="2468" w:right="54" w:hanging="330"/>
        <w:rPr/>
      </w:pPr>
      <w:r w:rsidDel="00000000" w:rsidR="00000000" w:rsidRPr="00000000">
        <w:rPr>
          <w:rtl w:val="0"/>
        </w:rPr>
        <w:t xml:space="preserve">prevention,  </w:t>
      </w:r>
    </w:p>
    <w:p w:rsidR="00000000" w:rsidDel="00000000" w:rsidP="00000000" w:rsidRDefault="00000000" w:rsidRPr="00000000" w14:paraId="0000012C">
      <w:pPr>
        <w:numPr>
          <w:ilvl w:val="2"/>
          <w:numId w:val="5"/>
        </w:numPr>
        <w:spacing w:after="0" w:lineRule="auto"/>
        <w:ind w:left="2468" w:right="54" w:hanging="330"/>
        <w:rPr/>
      </w:pPr>
      <w:r w:rsidDel="00000000" w:rsidR="00000000" w:rsidRPr="00000000">
        <w:rPr>
          <w:rtl w:val="0"/>
        </w:rPr>
        <w:t xml:space="preserve">timely intervention,  </w:t>
      </w:r>
    </w:p>
    <w:p w:rsidR="00000000" w:rsidDel="00000000" w:rsidP="00000000" w:rsidRDefault="00000000" w:rsidRPr="00000000" w14:paraId="0000012D">
      <w:pPr>
        <w:numPr>
          <w:ilvl w:val="2"/>
          <w:numId w:val="5"/>
        </w:numPr>
        <w:spacing w:after="0" w:lineRule="auto"/>
        <w:ind w:left="2468" w:right="54" w:hanging="330"/>
        <w:rPr/>
      </w:pPr>
      <w:r w:rsidDel="00000000" w:rsidR="00000000" w:rsidRPr="00000000">
        <w:rPr>
          <w:rtl w:val="0"/>
        </w:rPr>
        <w:t xml:space="preserve">rehabilitation,  </w:t>
      </w:r>
    </w:p>
    <w:p w:rsidR="00000000" w:rsidDel="00000000" w:rsidP="00000000" w:rsidRDefault="00000000" w:rsidRPr="00000000" w14:paraId="0000012E">
      <w:pPr>
        <w:numPr>
          <w:ilvl w:val="2"/>
          <w:numId w:val="5"/>
        </w:numPr>
        <w:spacing w:after="0" w:lineRule="auto"/>
        <w:ind w:left="2468" w:right="54" w:hanging="330"/>
        <w:rPr/>
      </w:pPr>
      <w:r w:rsidDel="00000000" w:rsidR="00000000" w:rsidRPr="00000000">
        <w:rPr>
          <w:rtl w:val="0"/>
        </w:rPr>
        <w:t xml:space="preserve">health assessments for work,  </w:t>
      </w:r>
    </w:p>
    <w:p w:rsidR="00000000" w:rsidDel="00000000" w:rsidP="00000000" w:rsidRDefault="00000000" w:rsidRPr="00000000" w14:paraId="0000012F">
      <w:pPr>
        <w:numPr>
          <w:ilvl w:val="2"/>
          <w:numId w:val="5"/>
        </w:numPr>
        <w:spacing w:after="0" w:lineRule="auto"/>
        <w:ind w:left="2468" w:right="54" w:hanging="330"/>
        <w:rPr/>
      </w:pPr>
      <w:r w:rsidDel="00000000" w:rsidR="00000000" w:rsidRPr="00000000">
        <w:rPr>
          <w:rtl w:val="0"/>
        </w:rPr>
        <w:t xml:space="preserve">promotion of health and well-being, and  </w:t>
      </w:r>
    </w:p>
    <w:p w:rsidR="00000000" w:rsidDel="00000000" w:rsidP="00000000" w:rsidRDefault="00000000" w:rsidRPr="00000000" w14:paraId="00000130">
      <w:pPr>
        <w:numPr>
          <w:ilvl w:val="2"/>
          <w:numId w:val="5"/>
        </w:numPr>
        <w:spacing w:after="0" w:lineRule="auto"/>
        <w:ind w:left="2468" w:right="54" w:hanging="330"/>
        <w:rPr/>
      </w:pPr>
      <w:r w:rsidDel="00000000" w:rsidR="00000000" w:rsidRPr="00000000">
        <w:rPr>
          <w:rtl w:val="0"/>
        </w:rPr>
        <w:t xml:space="preserve">teaching and training.  </w:t>
      </w:r>
    </w:p>
    <w:p w:rsidR="00000000" w:rsidDel="00000000" w:rsidP="00000000" w:rsidRDefault="00000000" w:rsidRPr="00000000" w14:paraId="00000131">
      <w:pPr>
        <w:numPr>
          <w:ilvl w:val="1"/>
          <w:numId w:val="5"/>
        </w:numPr>
        <w:spacing w:after="0" w:lineRule="auto"/>
        <w:ind w:left="2048" w:right="54" w:hanging="488.94488188976396"/>
        <w:rPr/>
      </w:pPr>
      <w:r w:rsidDel="00000000" w:rsidR="00000000" w:rsidRPr="00000000">
        <w:rPr>
          <w:rtl w:val="0"/>
        </w:rPr>
        <w:t xml:space="preserve">Such providers must be Safe Effective Quality Occupational Health Service (“SEQOHS”) accredited as detailed at </w:t>
      </w:r>
      <w:hyperlink r:id="rId19">
        <w:r w:rsidDel="00000000" w:rsidR="00000000" w:rsidRPr="00000000">
          <w:rPr>
            <w:color w:val="1155cc"/>
            <w:u w:val="single"/>
            <w:rtl w:val="0"/>
          </w:rPr>
          <w:t xml:space="preserve">https://www.seqohs.org/ </w:t>
        </w:r>
      </w:hyperlink>
      <w:r w:rsidDel="00000000" w:rsidR="00000000" w:rsidRPr="00000000">
        <w:rPr>
          <w:rtl w:val="0"/>
        </w:rPr>
      </w:r>
    </w:p>
    <w:p w:rsidR="00000000" w:rsidDel="00000000" w:rsidP="00000000" w:rsidRDefault="00000000" w:rsidRPr="00000000" w14:paraId="00000132">
      <w:pPr>
        <w:numPr>
          <w:ilvl w:val="1"/>
          <w:numId w:val="5"/>
        </w:numPr>
        <w:spacing w:after="0" w:lineRule="auto"/>
        <w:ind w:left="2048" w:right="54" w:hanging="488.94488188976396"/>
        <w:rPr/>
      </w:pPr>
      <w:r w:rsidDel="00000000" w:rsidR="00000000" w:rsidRPr="00000000">
        <w:rPr>
          <w:rtl w:val="0"/>
        </w:rPr>
        <w:t xml:space="preserve">The Supplier shall ensure that the occupational health service provider complies with all relevant legislation, regulations, guidelines, standards and other Good Industry Practice relevant to the provision of occupational health Services. This shall include but not be limited to, the latest DHSC guidelines regarding healthcare Temporary Workers and health clearance/immunisation against infectious diseases.  </w:t>
      </w:r>
    </w:p>
    <w:p w:rsidR="00000000" w:rsidDel="00000000" w:rsidP="00000000" w:rsidRDefault="00000000" w:rsidRPr="00000000" w14:paraId="00000133">
      <w:pPr>
        <w:numPr>
          <w:ilvl w:val="1"/>
          <w:numId w:val="5"/>
        </w:numPr>
        <w:spacing w:after="0" w:lineRule="auto"/>
        <w:ind w:left="2048" w:right="54" w:hanging="488.94488188976396"/>
        <w:rPr/>
      </w:pPr>
      <w:r w:rsidDel="00000000" w:rsidR="00000000" w:rsidRPr="00000000">
        <w:rPr>
          <w:rtl w:val="0"/>
        </w:rPr>
        <w:t xml:space="preserve">The Supplier’s chosen occupational health service provider shall include, but not be limited to, the following features: </w:t>
      </w:r>
    </w:p>
    <w:p w:rsidR="00000000" w:rsidDel="00000000" w:rsidP="00000000" w:rsidRDefault="00000000" w:rsidRPr="00000000" w14:paraId="00000134">
      <w:pPr>
        <w:numPr>
          <w:ilvl w:val="2"/>
          <w:numId w:val="5"/>
        </w:numPr>
        <w:spacing w:after="0" w:lineRule="auto"/>
        <w:ind w:left="2468" w:right="54" w:hanging="330"/>
        <w:rPr/>
      </w:pPr>
      <w:r w:rsidDel="00000000" w:rsidR="00000000" w:rsidRPr="00000000">
        <w:rPr>
          <w:rtl w:val="0"/>
        </w:rPr>
        <w:t xml:space="preserve">The provision of specialist confidential advice to the Temporary Worker, the Supplier and the Buyer; </w:t>
      </w:r>
    </w:p>
    <w:p w:rsidR="00000000" w:rsidDel="00000000" w:rsidP="00000000" w:rsidRDefault="00000000" w:rsidRPr="00000000" w14:paraId="00000135">
      <w:pPr>
        <w:numPr>
          <w:ilvl w:val="2"/>
          <w:numId w:val="5"/>
        </w:numPr>
        <w:spacing w:after="0" w:lineRule="auto"/>
        <w:ind w:left="2468" w:right="54" w:hanging="330"/>
        <w:rPr/>
      </w:pPr>
      <w:r w:rsidDel="00000000" w:rsidR="00000000" w:rsidRPr="00000000">
        <w:rPr>
          <w:rtl w:val="0"/>
        </w:rPr>
        <w:t xml:space="preserve">An occupational health nursing advisor or an occupational health physician shall carry out any evaluation as to whether an interview with the Temporary Worker   should be arranged to assess his fitness for the post and identify what adjustments, if necessary, can be put in place to ensure his fitness to undertake the roles and responsibilities of the work required. </w:t>
      </w:r>
    </w:p>
    <w:p w:rsidR="00000000" w:rsidDel="00000000" w:rsidP="00000000" w:rsidRDefault="00000000" w:rsidRPr="00000000" w14:paraId="00000136">
      <w:pPr>
        <w:numPr>
          <w:ilvl w:val="2"/>
          <w:numId w:val="5"/>
        </w:numPr>
        <w:spacing w:after="0" w:lineRule="auto"/>
        <w:ind w:left="2468" w:right="54" w:hanging="330"/>
        <w:rPr/>
      </w:pPr>
      <w:r w:rsidDel="00000000" w:rsidR="00000000" w:rsidRPr="00000000">
        <w:rPr>
          <w:rtl w:val="0"/>
        </w:rPr>
        <w:t xml:space="preserve">Any blood samples shall be taken and validated by an accredited UK laboratory; </w:t>
      </w:r>
    </w:p>
    <w:p w:rsidR="00000000" w:rsidDel="00000000" w:rsidP="00000000" w:rsidRDefault="00000000" w:rsidRPr="00000000" w14:paraId="00000137">
      <w:pPr>
        <w:numPr>
          <w:ilvl w:val="2"/>
          <w:numId w:val="5"/>
        </w:numPr>
        <w:spacing w:after="0" w:lineRule="auto"/>
        <w:ind w:left="2468" w:right="54" w:hanging="330"/>
        <w:rPr/>
      </w:pPr>
      <w:r w:rsidDel="00000000" w:rsidR="00000000" w:rsidRPr="00000000">
        <w:rPr>
          <w:rtl w:val="0"/>
        </w:rPr>
        <w:t xml:space="preserve">All records of comprehensive health screening undertaken shall be documented in English language, except in the case of a Buyer located in Wales, the Buyer shall agree in writing that it requires the information to be documented in the Welsh language and be verified and signed, or stamped, by a suitably qualified clinician with relevant occupational health experience. All signatures shall be legible; </w:t>
      </w:r>
    </w:p>
    <w:p w:rsidR="00000000" w:rsidDel="00000000" w:rsidP="00000000" w:rsidRDefault="00000000" w:rsidRPr="00000000" w14:paraId="00000138">
      <w:pPr>
        <w:numPr>
          <w:ilvl w:val="2"/>
          <w:numId w:val="5"/>
        </w:numPr>
        <w:spacing w:after="0" w:lineRule="auto"/>
        <w:ind w:left="2468" w:right="54" w:hanging="330"/>
        <w:rPr/>
      </w:pPr>
      <w:r w:rsidDel="00000000" w:rsidR="00000000" w:rsidRPr="00000000">
        <w:rPr>
          <w:rtl w:val="0"/>
        </w:rPr>
        <w:t xml:space="preserve">Shall employ only suitably experienced, trained and qualified staff, that have the suitable skills, qualifications and competencies to undertake the specified work; </w:t>
      </w:r>
    </w:p>
    <w:p w:rsidR="00000000" w:rsidDel="00000000" w:rsidP="00000000" w:rsidRDefault="00000000" w:rsidRPr="00000000" w14:paraId="00000139">
      <w:pPr>
        <w:numPr>
          <w:ilvl w:val="2"/>
          <w:numId w:val="5"/>
        </w:numPr>
        <w:spacing w:after="0" w:lineRule="auto"/>
        <w:ind w:left="2468" w:right="54" w:hanging="330"/>
        <w:rPr/>
      </w:pPr>
      <w:r w:rsidDel="00000000" w:rsidR="00000000" w:rsidRPr="00000000">
        <w:rPr>
          <w:rtl w:val="0"/>
        </w:rPr>
        <w:t xml:space="preserve">Shall employ at least one fully qualified occupational health nurse who holds a suitable qualification with the relevant professional and regulatory body as a specialist practitioner; </w:t>
      </w:r>
    </w:p>
    <w:p w:rsidR="00000000" w:rsidDel="00000000" w:rsidP="00000000" w:rsidRDefault="00000000" w:rsidRPr="00000000" w14:paraId="0000013A">
      <w:pPr>
        <w:numPr>
          <w:ilvl w:val="2"/>
          <w:numId w:val="5"/>
        </w:numPr>
        <w:spacing w:after="0" w:lineRule="auto"/>
        <w:ind w:left="2468" w:right="54" w:hanging="330"/>
        <w:rPr/>
      </w:pPr>
      <w:r w:rsidDel="00000000" w:rsidR="00000000" w:rsidRPr="00000000">
        <w:rPr>
          <w:rtl w:val="0"/>
        </w:rPr>
        <w:t xml:space="preserve">Shall have a formal contractual arrangement with a specialist occupational health physician who shall be accountable for the medical quality standards being undertaken by the occupational health service provider. All difficult cases shall be referred to the above accountable person.  </w:t>
      </w:r>
    </w:p>
    <w:p w:rsidR="00000000" w:rsidDel="00000000" w:rsidP="00000000" w:rsidRDefault="00000000" w:rsidRPr="00000000" w14:paraId="0000013B">
      <w:pPr>
        <w:numPr>
          <w:ilvl w:val="2"/>
          <w:numId w:val="5"/>
        </w:numPr>
        <w:spacing w:after="0" w:lineRule="auto"/>
        <w:ind w:left="2468" w:right="54" w:hanging="330"/>
        <w:rPr/>
      </w:pPr>
      <w:r w:rsidDel="00000000" w:rsidR="00000000" w:rsidRPr="00000000">
        <w:rPr>
          <w:rtl w:val="0"/>
        </w:rPr>
        <w:t xml:space="preserve">Other physicians working for the occupational health service provider shall be suitably experienced, trained and qualified. This means that their minimum qualification must be a diploma in occupational medicine; and </w:t>
      </w:r>
    </w:p>
    <w:p w:rsidR="00000000" w:rsidDel="00000000" w:rsidP="00000000" w:rsidRDefault="00000000" w:rsidRPr="00000000" w14:paraId="0000013C">
      <w:pPr>
        <w:numPr>
          <w:ilvl w:val="2"/>
          <w:numId w:val="5"/>
        </w:numPr>
        <w:spacing w:after="0" w:lineRule="auto"/>
        <w:ind w:left="2468" w:right="54" w:hanging="330"/>
        <w:rPr/>
      </w:pPr>
      <w:r w:rsidDel="00000000" w:rsidR="00000000" w:rsidRPr="00000000">
        <w:rPr>
          <w:rtl w:val="0"/>
        </w:rPr>
        <w:t xml:space="preserve">The specialist occupational health nurse and specialist occupational health physician shall be involved in the strategic management of the department and the quality assurance arrangements for the service as part of their duty. </w:t>
      </w:r>
    </w:p>
    <w:p w:rsidR="00000000" w:rsidDel="00000000" w:rsidP="00000000" w:rsidRDefault="00000000" w:rsidRPr="00000000" w14:paraId="0000013D">
      <w:pPr>
        <w:spacing w:after="139" w:line="259" w:lineRule="auto"/>
        <w:ind w:left="334" w:firstLine="0"/>
        <w:jc w:val="left"/>
        <w:rPr/>
      </w:pPr>
      <w:r w:rsidDel="00000000" w:rsidR="00000000" w:rsidRPr="00000000">
        <w:rPr>
          <w:rtl w:val="0"/>
        </w:rPr>
        <w:t xml:space="preserve"> </w:t>
      </w:r>
    </w:p>
    <w:p w:rsidR="00000000" w:rsidDel="00000000" w:rsidP="00000000" w:rsidRDefault="00000000" w:rsidRPr="00000000" w14:paraId="0000013E">
      <w:pPr>
        <w:pStyle w:val="Heading2"/>
        <w:spacing w:after="136" w:lineRule="auto"/>
        <w:ind w:left="329" w:firstLine="766"/>
        <w:rPr/>
      </w:pPr>
      <w:r w:rsidDel="00000000" w:rsidR="00000000" w:rsidRPr="00000000">
        <w:rPr>
          <w:rtl w:val="0"/>
        </w:rPr>
        <w:t xml:space="preserve">Supplier’s Obligations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3F">
      <w:pPr>
        <w:numPr>
          <w:ilvl w:val="1"/>
          <w:numId w:val="5"/>
        </w:numPr>
        <w:spacing w:after="0" w:lineRule="auto"/>
        <w:ind w:left="2048" w:right="54" w:hanging="488.94488188976396"/>
        <w:rPr/>
      </w:pPr>
      <w:r w:rsidDel="00000000" w:rsidR="00000000" w:rsidRPr="00000000">
        <w:rPr>
          <w:rtl w:val="0"/>
        </w:rPr>
        <w:t xml:space="preserve">The Supplier shall meet all costs associated with all mandatory Temporary Worker  compliance requirements. </w:t>
      </w:r>
    </w:p>
    <w:p w:rsidR="00000000" w:rsidDel="00000000" w:rsidP="00000000" w:rsidRDefault="00000000" w:rsidRPr="00000000" w14:paraId="00000140">
      <w:pPr>
        <w:numPr>
          <w:ilvl w:val="1"/>
          <w:numId w:val="5"/>
        </w:numPr>
        <w:spacing w:after="0" w:lineRule="auto"/>
        <w:ind w:left="2048" w:right="54" w:hanging="488.94488188976396"/>
        <w:rPr/>
      </w:pPr>
      <w:r w:rsidDel="00000000" w:rsidR="00000000" w:rsidRPr="00000000">
        <w:rPr>
          <w:rtl w:val="0"/>
        </w:rPr>
        <w:t xml:space="preserve">When sourcing, recruiting and selecting a potential Temporary Worker for provision of the Services, the Supplier shall ensure that in all respects, and where relevant; </w:t>
      </w:r>
    </w:p>
    <w:p w:rsidR="00000000" w:rsidDel="00000000" w:rsidP="00000000" w:rsidRDefault="00000000" w:rsidRPr="00000000" w14:paraId="00000141">
      <w:pPr>
        <w:numPr>
          <w:ilvl w:val="2"/>
          <w:numId w:val="5"/>
        </w:numPr>
        <w:spacing w:after="0" w:lineRule="auto"/>
        <w:ind w:left="2468" w:right="54" w:hanging="330"/>
        <w:rPr/>
      </w:pPr>
      <w:r w:rsidDel="00000000" w:rsidR="00000000" w:rsidRPr="00000000">
        <w:rPr>
          <w:rtl w:val="0"/>
        </w:rPr>
        <w:t xml:space="preserve">It makes use of Good Industry Practice; </w:t>
      </w:r>
    </w:p>
    <w:p w:rsidR="00000000" w:rsidDel="00000000" w:rsidP="00000000" w:rsidRDefault="00000000" w:rsidRPr="00000000" w14:paraId="00000142">
      <w:pPr>
        <w:numPr>
          <w:ilvl w:val="2"/>
          <w:numId w:val="5"/>
        </w:numPr>
        <w:spacing w:after="0" w:lineRule="auto"/>
        <w:ind w:left="2468" w:right="54" w:hanging="330"/>
        <w:rPr/>
      </w:pPr>
      <w:r w:rsidDel="00000000" w:rsidR="00000000" w:rsidRPr="00000000">
        <w:rPr>
          <w:rtl w:val="0"/>
        </w:rPr>
        <w:t xml:space="preserve">It complies with all legislation, regulations, guidelines, voluntary arrangements and/or codes of practice;</w:t>
      </w:r>
    </w:p>
    <w:p w:rsidR="00000000" w:rsidDel="00000000" w:rsidP="00000000" w:rsidRDefault="00000000" w:rsidRPr="00000000" w14:paraId="00000143">
      <w:pPr>
        <w:numPr>
          <w:ilvl w:val="2"/>
          <w:numId w:val="5"/>
        </w:numPr>
        <w:spacing w:after="0" w:lineRule="auto"/>
        <w:ind w:left="2468" w:right="54" w:hanging="330"/>
        <w:rPr/>
      </w:pPr>
      <w:r w:rsidDel="00000000" w:rsidR="00000000" w:rsidRPr="00000000">
        <w:rPr>
          <w:rtl w:val="0"/>
        </w:rPr>
        <w:t xml:space="preserve">It retains the Temporary Workers’ written permission for the relevant Temporary Worker compliance requirements to be administered, and for Personal Data to be shared with the Authority (including it’s nominated third party Auditor) or Buyer for the purposes of worker compliance. </w:t>
      </w:r>
    </w:p>
    <w:p w:rsidR="00000000" w:rsidDel="00000000" w:rsidP="00000000" w:rsidRDefault="00000000" w:rsidRPr="00000000" w14:paraId="00000144">
      <w:pPr>
        <w:numPr>
          <w:ilvl w:val="1"/>
          <w:numId w:val="5"/>
        </w:numPr>
        <w:spacing w:after="0" w:lineRule="auto"/>
        <w:ind w:left="2048" w:right="54" w:hanging="488.94488188976396"/>
        <w:rPr/>
      </w:pPr>
      <w:r w:rsidDel="00000000" w:rsidR="00000000" w:rsidRPr="00000000">
        <w:rPr>
          <w:rtl w:val="0"/>
        </w:rPr>
        <w:t xml:space="preserve">The Supplier shall retain demonstrable evidence that the required Temporary Worker compliance requirements have been met. The Supplier shall ensure that; </w:t>
      </w:r>
    </w:p>
    <w:p w:rsidR="00000000" w:rsidDel="00000000" w:rsidP="00000000" w:rsidRDefault="00000000" w:rsidRPr="00000000" w14:paraId="00000145">
      <w:pPr>
        <w:numPr>
          <w:ilvl w:val="2"/>
          <w:numId w:val="5"/>
        </w:numPr>
        <w:spacing w:after="0" w:lineRule="auto"/>
        <w:ind w:left="2468" w:right="54" w:hanging="330"/>
        <w:rPr/>
      </w:pPr>
      <w:r w:rsidDel="00000000" w:rsidR="00000000" w:rsidRPr="00000000">
        <w:rPr>
          <w:rtl w:val="0"/>
        </w:rPr>
        <w:t xml:space="preserve">All documents are valid, current and original; and </w:t>
      </w:r>
    </w:p>
    <w:p w:rsidR="00000000" w:rsidDel="00000000" w:rsidP="00000000" w:rsidRDefault="00000000" w:rsidRPr="00000000" w14:paraId="00000146">
      <w:pPr>
        <w:numPr>
          <w:ilvl w:val="2"/>
          <w:numId w:val="5"/>
        </w:numPr>
        <w:spacing w:after="0" w:lineRule="auto"/>
        <w:ind w:left="2468" w:right="54" w:hanging="330"/>
        <w:rPr/>
      </w:pPr>
      <w:r w:rsidDel="00000000" w:rsidR="00000000" w:rsidRPr="00000000">
        <w:rPr>
          <w:rtl w:val="0"/>
        </w:rPr>
        <w:t xml:space="preserve">All documents provided are validated in person by the Supplier and copied, legibly signed and dated, with the printed name and job title of the validator, in a format that cannot be subsequently altered. </w:t>
      </w:r>
    </w:p>
    <w:p w:rsidR="00000000" w:rsidDel="00000000" w:rsidP="00000000" w:rsidRDefault="00000000" w:rsidRPr="00000000" w14:paraId="00000147">
      <w:pPr>
        <w:numPr>
          <w:ilvl w:val="1"/>
          <w:numId w:val="5"/>
        </w:numPr>
        <w:spacing w:after="0" w:lineRule="auto"/>
        <w:ind w:left="2048" w:right="54" w:hanging="488.94488188976396"/>
        <w:rPr/>
      </w:pPr>
      <w:r w:rsidDel="00000000" w:rsidR="00000000" w:rsidRPr="00000000">
        <w:rPr>
          <w:rtl w:val="0"/>
        </w:rPr>
        <w:t xml:space="preserve">The Supplier shall be responsible for ensuring that all documentation in relation to such checks are made available to the Authority and/or the Buyer, immediately upon request. </w:t>
      </w:r>
    </w:p>
    <w:p w:rsidR="00000000" w:rsidDel="00000000" w:rsidP="00000000" w:rsidRDefault="00000000" w:rsidRPr="00000000" w14:paraId="00000148">
      <w:pPr>
        <w:numPr>
          <w:ilvl w:val="1"/>
          <w:numId w:val="5"/>
        </w:numPr>
        <w:spacing w:after="0" w:lineRule="auto"/>
        <w:ind w:left="2048" w:right="54" w:hanging="488.94488188976396"/>
        <w:rPr/>
      </w:pPr>
      <w:r w:rsidDel="00000000" w:rsidR="00000000" w:rsidRPr="00000000">
        <w:rPr>
          <w:rtl w:val="0"/>
        </w:rPr>
        <w:t xml:space="preserve">Supplier shall ensure secure retention of all records in relation to Temporary Worker compliance requirements, in line with the UK GDPR as may be updated from time to time.  </w:t>
      </w:r>
    </w:p>
    <w:p w:rsidR="00000000" w:rsidDel="00000000" w:rsidP="00000000" w:rsidRDefault="00000000" w:rsidRPr="00000000" w14:paraId="00000149">
      <w:pPr>
        <w:numPr>
          <w:ilvl w:val="1"/>
          <w:numId w:val="5"/>
        </w:numPr>
        <w:spacing w:after="0" w:lineRule="auto"/>
        <w:ind w:left="2048" w:right="54" w:hanging="488.94488188976396"/>
        <w:rPr/>
      </w:pPr>
      <w:r w:rsidDel="00000000" w:rsidR="00000000" w:rsidRPr="00000000">
        <w:rPr>
          <w:rtl w:val="0"/>
        </w:rPr>
        <w:t xml:space="preserve">The supplier shall provide all evidence relating to the relevant Temporary Worker   compliance requirements in English, all translation costs from any other language shall be at the cost of the Supplier. </w:t>
      </w:r>
    </w:p>
    <w:p w:rsidR="00000000" w:rsidDel="00000000" w:rsidP="00000000" w:rsidRDefault="00000000" w:rsidRPr="00000000" w14:paraId="0000014A">
      <w:pPr>
        <w:numPr>
          <w:ilvl w:val="1"/>
          <w:numId w:val="5"/>
        </w:numPr>
        <w:spacing w:after="0" w:lineRule="auto"/>
        <w:ind w:left="2048" w:right="54" w:hanging="488.94488188976396"/>
        <w:rPr/>
      </w:pPr>
      <w:r w:rsidDel="00000000" w:rsidR="00000000" w:rsidRPr="00000000">
        <w:rPr>
          <w:rtl w:val="0"/>
        </w:rPr>
        <w:t xml:space="preserve">The Supplier shall enable access to the policies and relevant protocols of the Buyer, as appropriate, for all Temporary Workers.</w:t>
      </w:r>
    </w:p>
    <w:p w:rsidR="00000000" w:rsidDel="00000000" w:rsidP="00000000" w:rsidRDefault="00000000" w:rsidRPr="00000000" w14:paraId="0000014B">
      <w:pPr>
        <w:numPr>
          <w:ilvl w:val="1"/>
          <w:numId w:val="5"/>
        </w:numPr>
        <w:spacing w:after="0" w:lineRule="auto"/>
        <w:ind w:left="2048" w:right="54" w:hanging="488.94488188976396"/>
        <w:rPr/>
      </w:pPr>
      <w:r w:rsidDel="00000000" w:rsidR="00000000" w:rsidRPr="00000000">
        <w:rPr>
          <w:rtl w:val="0"/>
        </w:rPr>
        <w:t xml:space="preserve">The supplier shall conduct regular quality assurance checks on all compliance requirements. </w:t>
      </w:r>
      <w:r w:rsidDel="00000000" w:rsidR="00000000" w:rsidRPr="00000000">
        <w:rPr>
          <w:rtl w:val="0"/>
        </w:rPr>
      </w:r>
    </w:p>
    <w:p w:rsidR="00000000" w:rsidDel="00000000" w:rsidP="00000000" w:rsidRDefault="00000000" w:rsidRPr="00000000" w14:paraId="0000014C">
      <w:pPr>
        <w:spacing w:after="0" w:lineRule="auto"/>
        <w:ind w:left="2048" w:right="54" w:firstLine="0"/>
        <w:rPr/>
      </w:pPr>
      <w:r w:rsidDel="00000000" w:rsidR="00000000" w:rsidRPr="00000000">
        <w:rPr>
          <w:rtl w:val="0"/>
        </w:rPr>
      </w:r>
    </w:p>
    <w:p w:rsidR="00000000" w:rsidDel="00000000" w:rsidP="00000000" w:rsidRDefault="00000000" w:rsidRPr="00000000" w14:paraId="0000014D">
      <w:pPr>
        <w:numPr>
          <w:ilvl w:val="0"/>
          <w:numId w:val="5"/>
        </w:numPr>
        <w:spacing w:after="0" w:lineRule="auto"/>
        <w:ind w:left="1559.0551181102362" w:right="54" w:hanging="855.0000000000001"/>
        <w:rPr>
          <w:b w:val="1"/>
        </w:rPr>
      </w:pPr>
      <w:r w:rsidDel="00000000" w:rsidR="00000000" w:rsidRPr="00000000">
        <w:rPr>
          <w:b w:val="1"/>
          <w:rtl w:val="0"/>
        </w:rPr>
        <w:t xml:space="preserve">Management of Temporary Workers</w:t>
      </w:r>
    </w:p>
    <w:p w:rsidR="00000000" w:rsidDel="00000000" w:rsidP="00000000" w:rsidRDefault="00000000" w:rsidRPr="00000000" w14:paraId="0000014E">
      <w:pPr>
        <w:pStyle w:val="Heading2"/>
        <w:spacing w:after="136" w:lineRule="auto"/>
        <w:ind w:left="329" w:firstLine="766"/>
        <w:rPr/>
      </w:pPr>
      <w:r w:rsidDel="00000000" w:rsidR="00000000" w:rsidRPr="00000000">
        <w:rPr>
          <w:rtl w:val="0"/>
        </w:rPr>
        <w:t xml:space="preserve">Temporary Worker Annual Appraisal</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Temporary Workers are appraised annually by an Appraiser in accordance with the latest relevant professional and regulatory Authority’s requirements or Framework Contract, for appraisal and revalidation.  </w:t>
      </w:r>
    </w:p>
    <w:p w:rsidR="00000000" w:rsidDel="00000000" w:rsidP="00000000" w:rsidRDefault="00000000" w:rsidRPr="00000000" w14:paraId="000001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support the Buyer in addressing the requirements and provide a cost effective, legal method of managing these regulatory requirements. </w:t>
      </w:r>
    </w:p>
    <w:p w:rsidR="00000000" w:rsidDel="00000000" w:rsidP="00000000" w:rsidRDefault="00000000" w:rsidRPr="00000000" w14:paraId="000001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Where the Temporary Worker is not subject to an annual appraisal by the Buyer, the Supplier shall appoint or nominate a suitable Appraiser to conduct the Temporary Workers annual appraisal.   </w:t>
      </w:r>
    </w:p>
    <w:p w:rsidR="00000000" w:rsidDel="00000000" w:rsidP="00000000" w:rsidRDefault="00000000" w:rsidRPr="00000000" w14:paraId="000001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record the outcome of the appraisal in writing. </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54" w:firstLine="0"/>
        <w:jc w:val="both"/>
        <w:rPr/>
      </w:pPr>
      <w:r w:rsidDel="00000000" w:rsidR="00000000" w:rsidRPr="00000000">
        <w:rPr>
          <w:rtl w:val="0"/>
        </w:rPr>
      </w:r>
    </w:p>
    <w:p w:rsidR="00000000" w:rsidDel="00000000" w:rsidP="00000000" w:rsidRDefault="00000000" w:rsidRPr="00000000" w14:paraId="00000154">
      <w:pPr>
        <w:pStyle w:val="Heading2"/>
        <w:ind w:left="329" w:firstLine="766"/>
        <w:rPr/>
      </w:pPr>
      <w:r w:rsidDel="00000000" w:rsidR="00000000" w:rsidRPr="00000000">
        <w:rPr>
          <w:rtl w:val="0"/>
        </w:rPr>
        <w:t xml:space="preserve">Fixed Term Work-Seeker Only –Introduction and Performance</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Work-seeker shall be in direct employment of the Buyer from the time the Work-seeker reports to begin the fixed term Assignment and throughout the duration of the Assignment. </w:t>
      </w:r>
    </w:p>
    <w:p w:rsidR="00000000" w:rsidDel="00000000" w:rsidP="00000000" w:rsidRDefault="00000000" w:rsidRPr="00000000" w14:paraId="0000015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must ensure (where required by the Buyer) that an Induction Pack is provided to the Work-seeker to provide basic information about working in that location, to include all appropriate health and safety information in advance of the Assignment with the Buyer. </w:t>
      </w:r>
    </w:p>
    <w:p w:rsidR="00000000" w:rsidDel="00000000" w:rsidP="00000000" w:rsidRDefault="00000000" w:rsidRPr="00000000" w14:paraId="00000157">
      <w:pPr>
        <w:numPr>
          <w:ilvl w:val="2"/>
          <w:numId w:val="5"/>
        </w:numPr>
        <w:spacing w:after="0" w:lineRule="auto"/>
        <w:ind w:left="2468" w:right="54" w:hanging="342.0157480314964"/>
        <w:rPr/>
      </w:pPr>
      <w:r w:rsidDel="00000000" w:rsidR="00000000" w:rsidRPr="00000000">
        <w:rPr>
          <w:rtl w:val="0"/>
        </w:rPr>
        <w:t xml:space="preserve">The Buyer reserves the right to provide this material to the Work-seeker at the start of their Assignment.  </w:t>
      </w:r>
    </w:p>
    <w:p w:rsidR="00000000" w:rsidDel="00000000" w:rsidP="00000000" w:rsidRDefault="00000000" w:rsidRPr="00000000" w14:paraId="00000158">
      <w:pPr>
        <w:spacing w:after="0" w:line="259" w:lineRule="auto"/>
        <w:ind w:left="1774" w:firstLine="0"/>
        <w:jc w:val="left"/>
        <w:rPr/>
      </w:pPr>
      <w:r w:rsidDel="00000000" w:rsidR="00000000" w:rsidRPr="00000000">
        <w:rPr>
          <w:rtl w:val="0"/>
        </w:rPr>
        <w:t xml:space="preserve"> </w:t>
      </w:r>
    </w:p>
    <w:p w:rsidR="00000000" w:rsidDel="00000000" w:rsidP="00000000" w:rsidRDefault="00000000" w:rsidRPr="00000000" w14:paraId="00000159">
      <w:pPr>
        <w:pStyle w:val="Heading2"/>
        <w:ind w:left="329" w:firstLine="766"/>
        <w:rPr/>
      </w:pPr>
      <w:r w:rsidDel="00000000" w:rsidR="00000000" w:rsidRPr="00000000">
        <w:rPr>
          <w:rtl w:val="0"/>
        </w:rPr>
        <w:t xml:space="preserve">Temporary Worker obligations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Temporary Worker is advised of their need to immediately inform the Supplier if: </w:t>
      </w:r>
    </w:p>
    <w:p w:rsidR="00000000" w:rsidDel="00000000" w:rsidP="00000000" w:rsidRDefault="00000000" w:rsidRPr="00000000" w14:paraId="000001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Temporary Worker is currently (or has been) subject to any kind of investigation by either an NHS authority, or other public / private healthcare authority, or their relevant professional and regulatory authority. </w:t>
      </w:r>
    </w:p>
    <w:p w:rsidR="00000000" w:rsidDel="00000000" w:rsidP="00000000" w:rsidRDefault="00000000" w:rsidRPr="00000000" w14:paraId="0000015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Where the Temporary Worker reports any such investigation or prosecution that results in a change in criminal status, then in addition to any other reasonable action required, the Supplier must immediately inform the Buyer and comply with the Buyer’s policies and procedures regarding such matters.  </w:t>
      </w:r>
    </w:p>
    <w:p w:rsidR="00000000" w:rsidDel="00000000" w:rsidP="00000000" w:rsidRDefault="00000000" w:rsidRPr="00000000" w14:paraId="000001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If the Temporary Worker fails to reasonably comply with the policies and procedures of the Buyer regarding the matter being investigated, the Supplier shall not introduce that Temporary Worker to the Buyer (and as appropriate any other Buyer under the Framework Contract) until such time that the matter has been satisfactorily resolved; or </w:t>
      </w:r>
    </w:p>
    <w:p w:rsidR="00000000" w:rsidDel="00000000" w:rsidP="00000000" w:rsidRDefault="00000000" w:rsidRPr="00000000" w14:paraId="0000015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Where the Temporary Worker is suspended by the relevant professional and regulatory authority or;  </w:t>
      </w:r>
    </w:p>
    <w:p w:rsidR="00000000" w:rsidDel="00000000" w:rsidP="00000000" w:rsidRDefault="00000000" w:rsidRPr="00000000" w14:paraId="0000015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Temporary Worker has become injured or has been diagnosed with a medical condition. The Supplier shall ensure that the Buyer is immediately made aware of the identity of the Temporary Worker and the injury or medical condition (or a history of such injury or medical condition).  </w:t>
      </w:r>
    </w:p>
    <w:p w:rsidR="00000000" w:rsidDel="00000000" w:rsidP="00000000" w:rsidRDefault="00000000" w:rsidRPr="00000000" w14:paraId="0000016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make reasonable endeavours to immediately supply a replacement Temporary Worker if the assigned Temporary Worker is declared not fit for employment by the Supplier’s occupational health service provider, or if the Buyer reasonably requests that the Temporary Worker is not involved in the provision of the Services or; </w:t>
      </w:r>
    </w:p>
    <w:p w:rsidR="00000000" w:rsidDel="00000000" w:rsidP="00000000" w:rsidRDefault="00000000" w:rsidRPr="00000000" w14:paraId="0000016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Suppliers shall ensure that Temporary Workers immediately report a pregnancy so that the Temporary Worker is not exposed to any working conditions which could cause risk to either themselves or to the pregnancy. The Supplier shall ensure that the Buyer is also immediately informed so that any necessary adjustments to duties can be made.  </w:t>
      </w:r>
    </w:p>
    <w:p w:rsidR="00000000" w:rsidDel="00000000" w:rsidP="00000000" w:rsidRDefault="00000000" w:rsidRPr="00000000" w14:paraId="0000016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advise the Temporary Worker of the expected behavioural standards of the Buyer while on the Assignment, which are supplementary to the code of professional conduct as set out by the relevant professional and regulatory authority. If agreed otherwise, the Buyer may undertake this action.  </w:t>
      </w:r>
    </w:p>
    <w:p w:rsidR="00000000" w:rsidDel="00000000" w:rsidP="00000000" w:rsidRDefault="00000000" w:rsidRPr="00000000" w14:paraId="000001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advise the Temporary Workers that at all times they must: </w:t>
      </w:r>
    </w:p>
    <w:p w:rsidR="00000000" w:rsidDel="00000000" w:rsidP="00000000" w:rsidRDefault="00000000" w:rsidRPr="00000000" w14:paraId="00000164">
      <w:pPr>
        <w:numPr>
          <w:ilvl w:val="2"/>
          <w:numId w:val="5"/>
        </w:numPr>
        <w:spacing w:after="0" w:lineRule="auto"/>
        <w:ind w:left="2468" w:right="54" w:hanging="342.0157480314964"/>
        <w:rPr/>
      </w:pPr>
      <w:r w:rsidDel="00000000" w:rsidR="00000000" w:rsidRPr="00000000">
        <w:rPr>
          <w:rtl w:val="0"/>
        </w:rPr>
        <w:t xml:space="preserve">Conduct themselves in an appropriate and professional manner; </w:t>
      </w:r>
    </w:p>
    <w:p w:rsidR="00000000" w:rsidDel="00000000" w:rsidP="00000000" w:rsidRDefault="00000000" w:rsidRPr="00000000" w14:paraId="00000165">
      <w:pPr>
        <w:numPr>
          <w:ilvl w:val="2"/>
          <w:numId w:val="5"/>
        </w:numPr>
        <w:spacing w:after="0" w:lineRule="auto"/>
        <w:ind w:left="2468" w:right="54" w:hanging="342.0157480314964"/>
        <w:rPr/>
      </w:pPr>
      <w:r w:rsidDel="00000000" w:rsidR="00000000" w:rsidRPr="00000000">
        <w:rPr>
          <w:rtl w:val="0"/>
        </w:rPr>
        <w:t xml:space="preserve">Keep confidential any information received about patients or clients; </w:t>
      </w:r>
    </w:p>
    <w:p w:rsidR="00000000" w:rsidDel="00000000" w:rsidP="00000000" w:rsidRDefault="00000000" w:rsidRPr="00000000" w14:paraId="00000166">
      <w:pPr>
        <w:numPr>
          <w:ilvl w:val="2"/>
          <w:numId w:val="5"/>
        </w:numPr>
        <w:spacing w:after="0" w:lineRule="auto"/>
        <w:ind w:left="2468" w:right="54" w:hanging="342.0157480314964"/>
        <w:rPr/>
      </w:pPr>
      <w:r w:rsidDel="00000000" w:rsidR="00000000" w:rsidRPr="00000000">
        <w:rPr>
          <w:rtl w:val="0"/>
        </w:rPr>
        <w:t xml:space="preserve">Be honest and act with integrity; </w:t>
      </w:r>
    </w:p>
    <w:p w:rsidR="00000000" w:rsidDel="00000000" w:rsidP="00000000" w:rsidRDefault="00000000" w:rsidRPr="00000000" w14:paraId="00000167">
      <w:pPr>
        <w:numPr>
          <w:ilvl w:val="2"/>
          <w:numId w:val="5"/>
        </w:numPr>
        <w:spacing w:after="0" w:lineRule="auto"/>
        <w:ind w:left="2468" w:right="54" w:hanging="342.0157480314964"/>
        <w:rPr/>
      </w:pPr>
      <w:r w:rsidDel="00000000" w:rsidR="00000000" w:rsidRPr="00000000">
        <w:rPr>
          <w:rtl w:val="0"/>
        </w:rPr>
        <w:t xml:space="preserve">Abide by the Working Time Regulations 1998 (and any subsequent   amendments or re-enactment thereof; </w:t>
      </w:r>
    </w:p>
    <w:p w:rsidR="00000000" w:rsidDel="00000000" w:rsidP="00000000" w:rsidRDefault="00000000" w:rsidRPr="00000000" w14:paraId="00000168">
      <w:pPr>
        <w:spacing w:after="16" w:line="259" w:lineRule="auto"/>
        <w:ind w:left="334" w:firstLine="334"/>
        <w:jc w:val="left"/>
        <w:rPr/>
      </w:pPr>
      <w:r w:rsidDel="00000000" w:rsidR="00000000" w:rsidRPr="00000000">
        <w:rPr>
          <w:rtl w:val="0"/>
        </w:rPr>
        <w:t xml:space="preserve"> </w:t>
      </w:r>
    </w:p>
    <w:p w:rsidR="00000000" w:rsidDel="00000000" w:rsidP="00000000" w:rsidRDefault="00000000" w:rsidRPr="00000000" w14:paraId="00000169">
      <w:pPr>
        <w:pStyle w:val="Heading2"/>
        <w:ind w:left="329" w:firstLine="766"/>
        <w:rPr/>
      </w:pPr>
      <w:r w:rsidDel="00000000" w:rsidR="00000000" w:rsidRPr="00000000">
        <w:rPr>
          <w:rtl w:val="0"/>
        </w:rPr>
        <w:t xml:space="preserve">Prior to the Assignment the Temporary Worker must;</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Keep the Supplier informed about their availability; </w:t>
      </w:r>
    </w:p>
    <w:p w:rsidR="00000000" w:rsidDel="00000000" w:rsidP="00000000" w:rsidRDefault="00000000" w:rsidRPr="00000000" w14:paraId="0000016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Inform the Supplier if a shift has been booked directly with the Buyer and obtain a reference number; </w:t>
      </w:r>
    </w:p>
    <w:p w:rsidR="00000000" w:rsidDel="00000000" w:rsidP="00000000" w:rsidRDefault="00000000" w:rsidRPr="00000000" w14:paraId="0000016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Declare to the Supplier that they are fit to work at that time, i.e. including, but not limited to, declaring that they do not suffer from any medical conditions which would prevent them from being hired in accordance with the policies and procedures of the Buyer; </w:t>
      </w:r>
    </w:p>
    <w:p w:rsidR="00000000" w:rsidDel="00000000" w:rsidP="00000000" w:rsidRDefault="00000000" w:rsidRPr="00000000" w14:paraId="0000016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Keep their mandatory training and appraisals up to date; </w:t>
      </w:r>
    </w:p>
    <w:p w:rsidR="00000000" w:rsidDel="00000000" w:rsidP="00000000" w:rsidRDefault="00000000" w:rsidRPr="00000000" w14:paraId="0000016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Inform the Supplier as soon as they are aware they are unable to attend an Assignment. </w:t>
      </w:r>
    </w:p>
    <w:p w:rsidR="00000000" w:rsidDel="00000000" w:rsidP="00000000" w:rsidRDefault="00000000" w:rsidRPr="00000000" w14:paraId="0000016F">
      <w:pPr>
        <w:spacing w:after="16" w:line="259" w:lineRule="auto"/>
        <w:ind w:left="334" w:firstLine="334"/>
        <w:jc w:val="left"/>
        <w:rPr/>
      </w:pPr>
      <w:r w:rsidDel="00000000" w:rsidR="00000000" w:rsidRPr="00000000">
        <w:rPr>
          <w:rtl w:val="0"/>
        </w:rPr>
        <w:t xml:space="preserve"> </w:t>
      </w:r>
    </w:p>
    <w:p w:rsidR="00000000" w:rsidDel="00000000" w:rsidP="00000000" w:rsidRDefault="00000000" w:rsidRPr="00000000" w14:paraId="00000170">
      <w:pPr>
        <w:spacing w:after="217" w:line="259" w:lineRule="auto"/>
        <w:ind w:left="1133.858267716535" w:hanging="15"/>
        <w:jc w:val="left"/>
        <w:rPr/>
      </w:pPr>
      <w:r w:rsidDel="00000000" w:rsidR="00000000" w:rsidRPr="00000000">
        <w:rPr>
          <w:u w:val="single"/>
          <w:rtl w:val="0"/>
        </w:rPr>
        <w:t xml:space="preserve">On arrival at the Assignment the Temporary Worker must:</w:t>
      </w:r>
      <w:r w:rsidDel="00000000" w:rsidR="00000000" w:rsidRPr="00000000">
        <w:rPr>
          <w:rtl w:val="0"/>
        </w:rPr>
        <w:t xml:space="preserve"> </w:t>
      </w:r>
    </w:p>
    <w:p w:rsidR="00000000" w:rsidDel="00000000" w:rsidP="00000000" w:rsidRDefault="00000000" w:rsidRPr="00000000" w14:paraId="0000017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Be punctual and ready to commence work at the start of the Assignment; </w:t>
      </w:r>
    </w:p>
    <w:p w:rsidR="00000000" w:rsidDel="00000000" w:rsidP="00000000" w:rsidRDefault="00000000" w:rsidRPr="00000000" w14:paraId="0000017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Present themselves professionally in accordance with the uniform or dress code policy of the Buyer; </w:t>
      </w:r>
    </w:p>
    <w:p w:rsidR="00000000" w:rsidDel="00000000" w:rsidP="00000000" w:rsidRDefault="00000000" w:rsidRPr="00000000" w14:paraId="0000017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Identify who is the supervisor during the Assignment and what the duties will be during the Assignment. </w:t>
      </w:r>
    </w:p>
    <w:p w:rsidR="00000000" w:rsidDel="00000000" w:rsidP="00000000" w:rsidRDefault="00000000" w:rsidRPr="00000000" w14:paraId="0000017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Adhere to the Health and Safety codes of Practice as outlined by the Buyer.  </w:t>
      </w:r>
    </w:p>
    <w:p w:rsidR="00000000" w:rsidDel="00000000" w:rsidP="00000000" w:rsidRDefault="00000000" w:rsidRPr="00000000" w14:paraId="0000017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At all times wear a valid photo ID badge and confirm their identity. </w:t>
      </w:r>
    </w:p>
    <w:p w:rsidR="00000000" w:rsidDel="00000000" w:rsidP="00000000" w:rsidRDefault="00000000" w:rsidRPr="00000000" w14:paraId="0000017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Confirm their identity by providing a photographic identity.</w:t>
      </w: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Attend induction training.</w:t>
      </w:r>
      <w:r w:rsidDel="00000000" w:rsidR="00000000" w:rsidRPr="00000000">
        <w:rPr>
          <w:rtl w:val="0"/>
        </w:rPr>
      </w:r>
    </w:p>
    <w:p w:rsidR="00000000" w:rsidDel="00000000" w:rsidP="00000000" w:rsidRDefault="00000000" w:rsidRPr="00000000" w14:paraId="00000178">
      <w:pPr>
        <w:spacing w:after="0" w:line="259" w:lineRule="auto"/>
        <w:ind w:left="334" w:firstLine="334"/>
        <w:jc w:val="left"/>
        <w:rPr/>
      </w:pPr>
      <w:r w:rsidDel="00000000" w:rsidR="00000000" w:rsidRPr="00000000">
        <w:rPr>
          <w:rtl w:val="0"/>
        </w:rPr>
        <w:t xml:space="preserve"> </w:t>
      </w:r>
    </w:p>
    <w:p w:rsidR="00000000" w:rsidDel="00000000" w:rsidP="00000000" w:rsidRDefault="00000000" w:rsidRPr="00000000" w14:paraId="00000179">
      <w:pPr>
        <w:spacing w:after="217" w:line="259" w:lineRule="auto"/>
        <w:ind w:left="1133.858267716535" w:hanging="15"/>
        <w:jc w:val="left"/>
        <w:rPr/>
      </w:pPr>
      <w:r w:rsidDel="00000000" w:rsidR="00000000" w:rsidRPr="00000000">
        <w:rPr>
          <w:u w:val="single"/>
          <w:rtl w:val="0"/>
        </w:rPr>
        <w:t xml:space="preserve">During the Assignment the Temporary Worker must:</w:t>
      </w:r>
      <w:r w:rsidDel="00000000" w:rsidR="00000000" w:rsidRPr="00000000">
        <w:rPr>
          <w:rtl w:val="0"/>
        </w:rPr>
        <w:t xml:space="preserve"> </w:t>
      </w:r>
    </w:p>
    <w:p w:rsidR="00000000" w:rsidDel="00000000" w:rsidP="00000000" w:rsidRDefault="00000000" w:rsidRPr="00000000" w14:paraId="0000017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Have the care, well-being and safety of patients and the Buyer as their first concern; </w:t>
      </w:r>
    </w:p>
    <w:p w:rsidR="00000000" w:rsidDel="00000000" w:rsidP="00000000" w:rsidRDefault="00000000" w:rsidRPr="00000000" w14:paraId="000001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Shall work as directed by the supervisor and shall follow all reasonable requests, instructions, policies, procedures, standards and rules of the Buyer.  </w:t>
      </w:r>
    </w:p>
    <w:p w:rsidR="00000000" w:rsidDel="00000000" w:rsidP="00000000" w:rsidRDefault="00000000" w:rsidRPr="00000000" w14:paraId="000001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Shall adhere to the health and safety requirements of the Buyer at all times and work within the culture and values of the Buyer. </w:t>
      </w:r>
    </w:p>
    <w:p w:rsidR="00000000" w:rsidDel="00000000" w:rsidP="00000000" w:rsidRDefault="00000000" w:rsidRPr="00000000" w14:paraId="000001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Work collaboratively and communicate effectively with the Buyer’s clinical areas or department’s own staff; </w:t>
      </w:r>
    </w:p>
    <w:p w:rsidR="00000000" w:rsidDel="00000000" w:rsidP="00000000" w:rsidRDefault="00000000" w:rsidRPr="00000000" w14:paraId="000001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Treat all patients/Buyers /visitors with dignity, courtesy, respect and with due regard to age, gender, race, religion, physical and mental condition; </w:t>
      </w:r>
    </w:p>
    <w:p w:rsidR="00000000" w:rsidDel="00000000" w:rsidP="00000000" w:rsidRDefault="00000000" w:rsidRPr="00000000" w14:paraId="000001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Only undertake work and tasks that they are competent to perform, if they are required to do something they are not competent to perform, the Temporary Worker shall inform the supervisor; </w:t>
      </w:r>
    </w:p>
    <w:p w:rsidR="00000000" w:rsidDel="00000000" w:rsidP="00000000" w:rsidRDefault="00000000" w:rsidRPr="00000000" w14:paraId="0000018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Move to a different area during the Assignment if requested to do so by the Buyer due to patient/other needs and ensure that the Buyer is aware if they are concerned that they are not competent to work in the new area; </w:t>
      </w:r>
    </w:p>
    <w:p w:rsidR="00000000" w:rsidDel="00000000" w:rsidP="00000000" w:rsidRDefault="00000000" w:rsidRPr="00000000" w14:paraId="0000018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Report all complaints, incidents or accidents that they witness to their supervisor, and if they are involved or affected  the Temporary Worker must also report this to the Supplier; </w:t>
      </w:r>
    </w:p>
    <w:p w:rsidR="00000000" w:rsidDel="00000000" w:rsidP="00000000" w:rsidRDefault="00000000" w:rsidRPr="00000000" w14:paraId="000001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Report to their supervisor and/or the Supplier any concerns they may have about possible fraud; </w:t>
      </w:r>
    </w:p>
    <w:p w:rsidR="00000000" w:rsidDel="00000000" w:rsidP="00000000" w:rsidRDefault="00000000" w:rsidRPr="00000000" w14:paraId="0000018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Report to the supervisor and/or the Supplier if they feel they are being treated unfairly or inappropriately during the Assignment; </w:t>
      </w:r>
    </w:p>
    <w:p w:rsidR="00000000" w:rsidDel="00000000" w:rsidP="00000000" w:rsidRDefault="00000000" w:rsidRPr="00000000" w14:paraId="0000018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Not make unnecessary use of the Authority’s assets/equipment in connection with the discharge of the Assignment; </w:t>
      </w:r>
    </w:p>
    <w:p w:rsidR="00000000" w:rsidDel="00000000" w:rsidP="00000000" w:rsidRDefault="00000000" w:rsidRPr="00000000" w14:paraId="000001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Not act in a manner likely to discredit the Buyer.  </w:t>
      </w:r>
    </w:p>
    <w:p w:rsidR="00000000" w:rsidDel="00000000" w:rsidP="00000000" w:rsidRDefault="00000000" w:rsidRPr="00000000" w14:paraId="00000186">
      <w:pPr>
        <w:spacing w:after="0" w:lineRule="auto"/>
        <w:ind w:left="819" w:right="54" w:firstLine="0"/>
        <w:rPr/>
      </w:pPr>
      <w:r w:rsidDel="00000000" w:rsidR="00000000" w:rsidRPr="00000000">
        <w:rPr>
          <w:rtl w:val="0"/>
        </w:rPr>
      </w:r>
    </w:p>
    <w:p w:rsidR="00000000" w:rsidDel="00000000" w:rsidP="00000000" w:rsidRDefault="00000000" w:rsidRPr="00000000" w14:paraId="00000187">
      <w:pPr>
        <w:spacing w:after="217" w:line="259" w:lineRule="auto"/>
        <w:ind w:left="1133.858267716535" w:hanging="15"/>
        <w:jc w:val="left"/>
        <w:rPr/>
      </w:pPr>
      <w:r w:rsidDel="00000000" w:rsidR="00000000" w:rsidRPr="00000000">
        <w:rPr>
          <w:u w:val="single"/>
          <w:rtl w:val="0"/>
        </w:rPr>
        <w:t xml:space="preserve">At the end of the Assignment the Temporary Worker must:</w:t>
      </w:r>
      <w:r w:rsidDel="00000000" w:rsidR="00000000" w:rsidRPr="00000000">
        <w:rPr>
          <w:rtl w:val="0"/>
        </w:rPr>
        <w:t xml:space="preserve"> </w:t>
      </w:r>
    </w:p>
    <w:p w:rsidR="00000000" w:rsidDel="00000000" w:rsidP="00000000" w:rsidRDefault="00000000" w:rsidRPr="00000000" w14:paraId="000001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Hand over the work to their supervisor, or the person taking over from them, and report any adverse incidents that have occurred; </w:t>
      </w:r>
    </w:p>
    <w:p w:rsidR="00000000" w:rsidDel="00000000" w:rsidP="00000000" w:rsidRDefault="00000000" w:rsidRPr="00000000" w14:paraId="0000018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Make accurate and legible records of what they have done before they leave, printing their name, role and identifying themselves as the assigned Temporary Worker; </w:t>
      </w:r>
    </w:p>
    <w:p w:rsidR="00000000" w:rsidDel="00000000" w:rsidP="00000000" w:rsidRDefault="00000000" w:rsidRPr="00000000" w14:paraId="000001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Return any property or other resources obtained during the course of the Assignment; </w:t>
      </w:r>
    </w:p>
    <w:p w:rsidR="00000000" w:rsidDel="00000000" w:rsidP="00000000" w:rsidRDefault="00000000" w:rsidRPr="00000000" w14:paraId="0000018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Not falsify records, timesheets, expenses or attempt to defraud the Buyer in any way; </w:t>
      </w:r>
    </w:p>
    <w:p w:rsidR="00000000" w:rsidDel="00000000" w:rsidP="00000000" w:rsidRDefault="00000000" w:rsidRPr="00000000" w14:paraId="0000018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Complete their timesheet accurately and thoroughly and have it signed by the Buyer’s representative. </w:t>
      </w:r>
    </w:p>
    <w:p w:rsidR="00000000" w:rsidDel="00000000" w:rsidP="00000000" w:rsidRDefault="00000000" w:rsidRPr="00000000" w14:paraId="0000018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Upon completion, or as soon as practicable thereafter, of the Temporary Workers Assignment, the Supplier shall ensure that it obtains an end of assignment assessment report in respect of the Temporary Workers performance during that Assignment. An example form is set out in Appendix C – End of Assignment Assessment Report. </w:t>
      </w:r>
    </w:p>
    <w:p w:rsidR="00000000" w:rsidDel="00000000" w:rsidP="00000000" w:rsidRDefault="00000000" w:rsidRPr="00000000" w14:paraId="0000018E">
      <w:pPr>
        <w:spacing w:after="98" w:line="259" w:lineRule="auto"/>
        <w:ind w:left="1774" w:firstLine="0"/>
        <w:jc w:val="left"/>
        <w:rPr/>
      </w:pPr>
      <w:r w:rsidDel="00000000" w:rsidR="00000000" w:rsidRPr="00000000">
        <w:rPr>
          <w:rtl w:val="0"/>
        </w:rPr>
        <w:t xml:space="preserve"> </w:t>
      </w:r>
    </w:p>
    <w:p w:rsidR="00000000" w:rsidDel="00000000" w:rsidP="00000000" w:rsidRDefault="00000000" w:rsidRPr="00000000" w14:paraId="0000018F">
      <w:pPr>
        <w:pStyle w:val="Heading2"/>
        <w:spacing w:after="139" w:lineRule="auto"/>
        <w:ind w:left="1133.858267716535" w:firstLine="90"/>
        <w:rPr/>
      </w:pPr>
      <w:bookmarkStart w:colFirst="0" w:colLast="0" w:name="_heading=h.emtm8d55uol1" w:id="34"/>
      <w:bookmarkEnd w:id="34"/>
      <w:r w:rsidDel="00000000" w:rsidR="00000000" w:rsidRPr="00000000">
        <w:rPr>
          <w:rtl w:val="0"/>
        </w:rPr>
        <w:t xml:space="preserve">Security Requirements and Data Access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advise the Temporary Worker of their need to comply with all relevant security measures and procedures of the Buyer, in relation to the premises of the Buyer during the Assignment. </w:t>
      </w:r>
    </w:p>
    <w:p w:rsidR="00000000" w:rsidDel="00000000" w:rsidP="00000000" w:rsidRDefault="00000000" w:rsidRPr="00000000" w14:paraId="00000191">
      <w:pPr>
        <w:numPr>
          <w:ilvl w:val="2"/>
          <w:numId w:val="5"/>
        </w:numPr>
        <w:spacing w:after="0" w:lineRule="auto"/>
        <w:ind w:left="2468" w:right="54" w:hanging="342.0157480314964"/>
        <w:rPr/>
      </w:pPr>
      <w:r w:rsidDel="00000000" w:rsidR="00000000" w:rsidRPr="00000000">
        <w:rPr>
          <w:rtl w:val="0"/>
        </w:rPr>
        <w:t xml:space="preserve">The Buyer will provide copies of written security procedures to the Supplier on request. </w:t>
      </w:r>
    </w:p>
    <w:p w:rsidR="00000000" w:rsidDel="00000000" w:rsidP="00000000" w:rsidRDefault="00000000" w:rsidRPr="00000000" w14:paraId="00000192">
      <w:pPr>
        <w:numPr>
          <w:ilvl w:val="2"/>
          <w:numId w:val="5"/>
        </w:numPr>
        <w:spacing w:after="0" w:lineRule="auto"/>
        <w:ind w:left="2468" w:right="54" w:hanging="342.0157480314964"/>
        <w:rPr/>
      </w:pPr>
      <w:r w:rsidDel="00000000" w:rsidR="00000000" w:rsidRPr="00000000">
        <w:rPr>
          <w:rtl w:val="0"/>
        </w:rPr>
        <w:t xml:space="preserve">At the Buyer’s discretion, they may authorise Temporary Workers access to certain computer systems, programs and data whilst on Assignment. Prior to the Assignment, the Supplier is responsible for insuring that the Temporary Workers are informed that they should not attempt to access data or programmes without prior agreement from the Buyer, and adhere to the policies and procedures of the Buyer at all times.  </w:t>
      </w:r>
    </w:p>
    <w:p w:rsidR="00000000" w:rsidDel="00000000" w:rsidP="00000000" w:rsidRDefault="00000000" w:rsidRPr="00000000" w14:paraId="0000019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If required, the Supplier shall ensure that the Temporary Worker   signs a confidentiality agreement provided by the Buyer, prior to the commencement of the Assignment. This signed confidentiality agreement must be filed with the Temporary Workers personnel records. </w:t>
      </w:r>
    </w:p>
    <w:p w:rsidR="00000000" w:rsidDel="00000000" w:rsidP="00000000" w:rsidRDefault="00000000" w:rsidRPr="00000000" w14:paraId="000001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agrees and acknowledges that the Temporary Workers standard of dress and hygiene whilst on the Assignment is in accordance with the policies, procedures and standards of the Buyer.  </w:t>
      </w:r>
    </w:p>
    <w:p w:rsidR="00000000" w:rsidDel="00000000" w:rsidP="00000000" w:rsidRDefault="00000000" w:rsidRPr="00000000" w14:paraId="0000019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Buyer reserves the right to require, where appropriate, a change in Temporary Workers dress. If the Temporary Worker is required to wear personal protective equipment (PPE) as part of an Assignment, unless agreed otherwise with the Buyer, it will be the responsibility of the Supplier to ensure that they are provided with the relevant PPE, at no extra cost to the Temporary Worker  or the Buyer, as per Health and Safety Guidelines. </w:t>
      </w:r>
    </w:p>
    <w:p w:rsidR="00000000" w:rsidDel="00000000" w:rsidP="00000000" w:rsidRDefault="00000000" w:rsidRPr="00000000" w14:paraId="00000196">
      <w:pPr>
        <w:spacing w:after="3" w:line="270" w:lineRule="auto"/>
        <w:ind w:left="2125.9842519685035" w:hanging="15"/>
        <w:jc w:val="left"/>
        <w:rPr/>
      </w:pPr>
      <w:hyperlink r:id="rId20">
        <w:r w:rsidDel="00000000" w:rsidR="00000000" w:rsidRPr="00000000">
          <w:rPr>
            <w:color w:val="1155cc"/>
            <w:u w:val="single"/>
            <w:rtl w:val="0"/>
          </w:rPr>
          <w:t xml:space="preserve">https://www.hse.gov.uk/vulnerable-workers/gig-agency-temporary-workers/index.htm</w:t>
        </w:r>
      </w:hyperlink>
      <w:r w:rsidDel="00000000" w:rsidR="00000000" w:rsidRPr="00000000">
        <w:rPr>
          <w:rtl w:val="0"/>
        </w:rPr>
      </w:r>
    </w:p>
    <w:p w:rsidR="00000000" w:rsidDel="00000000" w:rsidP="00000000" w:rsidRDefault="00000000" w:rsidRPr="00000000" w14:paraId="00000197">
      <w:pPr>
        <w:spacing w:after="3" w:line="270" w:lineRule="auto"/>
        <w:ind w:left="1544" w:hanging="10"/>
        <w:jc w:val="left"/>
        <w:rPr/>
      </w:pPr>
      <w:r w:rsidDel="00000000" w:rsidR="00000000" w:rsidRPr="00000000">
        <w:rPr>
          <w:rtl w:val="0"/>
        </w:rPr>
      </w:r>
    </w:p>
    <w:p w:rsidR="00000000" w:rsidDel="00000000" w:rsidP="00000000" w:rsidRDefault="00000000" w:rsidRPr="00000000" w14:paraId="00000198">
      <w:pPr>
        <w:spacing w:after="0" w:lineRule="auto"/>
        <w:ind w:left="1328" w:right="54" w:firstLine="0"/>
        <w:rPr>
          <w:u w:val="single"/>
        </w:rPr>
      </w:pPr>
      <w:r w:rsidDel="00000000" w:rsidR="00000000" w:rsidRPr="00000000">
        <w:rPr>
          <w:u w:val="single"/>
          <w:rtl w:val="0"/>
        </w:rPr>
        <w:t xml:space="preserve">Protection of Temporary Workers</w:t>
      </w:r>
    </w:p>
    <w:p w:rsidR="00000000" w:rsidDel="00000000" w:rsidP="00000000" w:rsidRDefault="00000000" w:rsidRPr="00000000" w14:paraId="000001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it protects the Temporary Worker from any suspected fraud, malpractice or breach of legislation they may encounter, and raise awareness of any such activities with an appropriate organisation such as Jobsaware.</w:t>
      </w:r>
    </w:p>
    <w:p w:rsidR="00000000" w:rsidDel="00000000" w:rsidP="00000000" w:rsidRDefault="00000000" w:rsidRPr="00000000" w14:paraId="000001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 Jobsaware also helps raise awareness and combats criminal activities facing Suppliers within the recruitment industry.</w:t>
      </w:r>
    </w:p>
    <w:p w:rsidR="00000000" w:rsidDel="00000000" w:rsidP="00000000" w:rsidRDefault="00000000" w:rsidRPr="00000000" w14:paraId="0000019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Further information about Jobsaware can be found at:</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hyperlink r:id="rId21">
        <w:r w:rsidDel="00000000" w:rsidR="00000000" w:rsidRPr="00000000">
          <w:rPr>
            <w:color w:val="1155cc"/>
            <w:u w:val="single"/>
            <w:rtl w:val="0"/>
          </w:rPr>
          <w:t xml:space="preserve">https://www.jobsaware.co.uk/</w:t>
        </w:r>
      </w:hyperlink>
      <w:r w:rsidDel="00000000" w:rsidR="00000000" w:rsidRPr="00000000">
        <w:rPr>
          <w:rtl w:val="0"/>
        </w:rPr>
      </w:r>
    </w:p>
    <w:p w:rsidR="00000000" w:rsidDel="00000000" w:rsidP="00000000" w:rsidRDefault="00000000" w:rsidRPr="00000000" w14:paraId="0000019D">
      <w:pPr>
        <w:spacing w:after="0" w:lineRule="auto"/>
        <w:ind w:left="0" w:right="54" w:firstLine="0"/>
        <w:rPr/>
      </w:pPr>
      <w:r w:rsidDel="00000000" w:rsidR="00000000" w:rsidRPr="00000000">
        <w:rPr>
          <w:rtl w:val="0"/>
        </w:rPr>
      </w:r>
    </w:p>
    <w:p w:rsidR="00000000" w:rsidDel="00000000" w:rsidP="00000000" w:rsidRDefault="00000000" w:rsidRPr="00000000" w14:paraId="0000019E">
      <w:pPr>
        <w:numPr>
          <w:ilvl w:val="0"/>
          <w:numId w:val="5"/>
        </w:numPr>
        <w:spacing w:after="0" w:lineRule="auto"/>
        <w:ind w:left="1559.0551181102362" w:right="54" w:hanging="855.0000000000001"/>
        <w:rPr>
          <w:b w:val="1"/>
        </w:rPr>
      </w:pPr>
      <w:r w:rsidDel="00000000" w:rsidR="00000000" w:rsidRPr="00000000">
        <w:rPr>
          <w:b w:val="1"/>
          <w:rtl w:val="0"/>
        </w:rPr>
        <w:t xml:space="preserve">Service Delivery </w:t>
      </w:r>
    </w:p>
    <w:p w:rsidR="00000000" w:rsidDel="00000000" w:rsidP="00000000" w:rsidRDefault="00000000" w:rsidRPr="00000000" w14:paraId="0000019F">
      <w:pPr>
        <w:spacing w:after="0" w:lineRule="auto"/>
        <w:ind w:left="766" w:right="54" w:firstLine="0"/>
        <w:rPr>
          <w:b w:val="1"/>
        </w:rPr>
      </w:pPr>
      <w:r w:rsidDel="00000000" w:rsidR="00000000" w:rsidRPr="00000000">
        <w:rPr>
          <w:rtl w:val="0"/>
        </w:rPr>
      </w:r>
    </w:p>
    <w:p w:rsidR="00000000" w:rsidDel="00000000" w:rsidP="00000000" w:rsidRDefault="00000000" w:rsidRPr="00000000" w14:paraId="000001A0">
      <w:pPr>
        <w:numPr>
          <w:ilvl w:val="1"/>
          <w:numId w:val="5"/>
        </w:numPr>
        <w:spacing w:after="0" w:lineRule="auto"/>
        <w:ind w:left="2048" w:right="54" w:hanging="488.94488188976396"/>
        <w:rPr/>
      </w:pPr>
      <w:r w:rsidDel="00000000" w:rsidR="00000000" w:rsidRPr="00000000">
        <w:rPr>
          <w:rtl w:val="0"/>
        </w:rPr>
        <w:t xml:space="preserve">The Supplier shall provide all or any combination of Temporary Workers as detailed in Appendix A - Person Specification as requested by the Buyer. </w:t>
      </w:r>
    </w:p>
    <w:p w:rsidR="00000000" w:rsidDel="00000000" w:rsidP="00000000" w:rsidRDefault="00000000" w:rsidRPr="00000000" w14:paraId="000001A1">
      <w:pPr>
        <w:numPr>
          <w:ilvl w:val="1"/>
          <w:numId w:val="5"/>
        </w:numPr>
        <w:spacing w:after="0" w:lineRule="auto"/>
        <w:ind w:left="2048" w:right="54" w:hanging="488.94488188976396"/>
        <w:rPr/>
      </w:pPr>
      <w:r w:rsidDel="00000000" w:rsidR="00000000" w:rsidRPr="00000000">
        <w:rPr>
          <w:rtl w:val="0"/>
        </w:rPr>
        <w:t xml:space="preserve">The Supplier shall be flexible and their Service provision to reflect the individual needs of Buyer(s). </w:t>
      </w:r>
    </w:p>
    <w:p w:rsidR="00000000" w:rsidDel="00000000" w:rsidP="00000000" w:rsidRDefault="00000000" w:rsidRPr="00000000" w14:paraId="000001A2">
      <w:pPr>
        <w:numPr>
          <w:ilvl w:val="1"/>
          <w:numId w:val="5"/>
        </w:numPr>
        <w:spacing w:after="0" w:lineRule="auto"/>
        <w:ind w:left="2048" w:right="54" w:hanging="488.94488188976396"/>
        <w:rPr/>
      </w:pPr>
      <w:r w:rsidDel="00000000" w:rsidR="00000000" w:rsidRPr="00000000">
        <w:rPr>
          <w:rtl w:val="0"/>
        </w:rPr>
        <w:t xml:space="preserve">The Buyer may specify its preferred method of service delivery in each individual Call-Off Contract.  Alternatively, the Buyer may require the Supplier to propose a suitable method of service delivery in Order to meet the Buyer(s) requirement for Temporary Workers.   </w:t>
      </w:r>
    </w:p>
    <w:p w:rsidR="00000000" w:rsidDel="00000000" w:rsidP="00000000" w:rsidRDefault="00000000" w:rsidRPr="00000000" w14:paraId="000001A3">
      <w:pPr>
        <w:numPr>
          <w:ilvl w:val="1"/>
          <w:numId w:val="5"/>
        </w:numPr>
        <w:spacing w:after="0" w:lineRule="auto"/>
        <w:ind w:left="2048" w:right="54" w:hanging="488.94488188976396"/>
        <w:rPr/>
      </w:pPr>
      <w:r w:rsidDel="00000000" w:rsidR="00000000" w:rsidRPr="00000000">
        <w:rPr>
          <w:rtl w:val="0"/>
        </w:rPr>
        <w:t xml:space="preserve">There are no restrictions on the service delivery models that can be offered by the Supplier under the Framework Contract.   </w:t>
      </w:r>
    </w:p>
    <w:p w:rsidR="00000000" w:rsidDel="00000000" w:rsidP="00000000" w:rsidRDefault="00000000" w:rsidRPr="00000000" w14:paraId="000001A4">
      <w:pPr>
        <w:numPr>
          <w:ilvl w:val="1"/>
          <w:numId w:val="5"/>
        </w:numPr>
        <w:spacing w:after="0" w:lineRule="auto"/>
        <w:ind w:left="2048" w:right="54" w:hanging="488.94488188976396"/>
        <w:rPr/>
      </w:pPr>
      <w:r w:rsidDel="00000000" w:rsidR="00000000" w:rsidRPr="00000000">
        <w:rPr>
          <w:rtl w:val="0"/>
        </w:rPr>
        <w:t xml:space="preserve">The Buyer and the Supplier shall cooperate with each other in good faith and take all reasonable action to enable the efficient communication so that both parties can derive the full benefits of the Call-Off Contract. </w:t>
      </w:r>
    </w:p>
    <w:p w:rsidR="00000000" w:rsidDel="00000000" w:rsidP="00000000" w:rsidRDefault="00000000" w:rsidRPr="00000000" w14:paraId="000001A5">
      <w:pPr>
        <w:spacing w:after="0" w:line="259" w:lineRule="auto"/>
        <w:ind w:left="1774" w:firstLine="0"/>
        <w:jc w:val="left"/>
        <w:rPr/>
      </w:pPr>
      <w:r w:rsidDel="00000000" w:rsidR="00000000" w:rsidRPr="00000000">
        <w:rPr>
          <w:rtl w:val="0"/>
        </w:rPr>
        <w:t xml:space="preserve"> </w:t>
      </w:r>
    </w:p>
    <w:p w:rsidR="00000000" w:rsidDel="00000000" w:rsidP="00000000" w:rsidRDefault="00000000" w:rsidRPr="00000000" w14:paraId="000001A6">
      <w:pPr>
        <w:pStyle w:val="Heading2"/>
        <w:ind w:left="329" w:firstLine="766"/>
        <w:rPr/>
      </w:pPr>
      <w:r w:rsidDel="00000000" w:rsidR="00000000" w:rsidRPr="00000000">
        <w:rPr>
          <w:rtl w:val="0"/>
        </w:rPr>
        <w:t xml:space="preserve">Service Delivery Discovery Work</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A7">
      <w:pPr>
        <w:numPr>
          <w:ilvl w:val="1"/>
          <w:numId w:val="5"/>
        </w:numPr>
        <w:spacing w:after="0" w:lineRule="auto"/>
        <w:ind w:left="2048" w:right="54" w:hanging="488.94488188976396"/>
        <w:rPr/>
      </w:pPr>
      <w:r w:rsidDel="00000000" w:rsidR="00000000" w:rsidRPr="00000000">
        <w:rPr>
          <w:rtl w:val="0"/>
        </w:rPr>
        <w:t xml:space="preserve">Prior to entering into a Call-Off Contract with a Supplier, the Buyer may request the Supplier to undertake a discovery piece of work in respect of historic, current and future Temporary Worker trends. All costs for this service shall be covered by the Supplier.  </w:t>
      </w:r>
    </w:p>
    <w:p w:rsidR="00000000" w:rsidDel="00000000" w:rsidP="00000000" w:rsidRDefault="00000000" w:rsidRPr="00000000" w14:paraId="000001A8">
      <w:pPr>
        <w:numPr>
          <w:ilvl w:val="1"/>
          <w:numId w:val="5"/>
        </w:numPr>
        <w:spacing w:after="0" w:lineRule="auto"/>
        <w:ind w:left="2048" w:right="54" w:hanging="488.94488188976396"/>
        <w:rPr/>
      </w:pPr>
      <w:r w:rsidDel="00000000" w:rsidR="00000000" w:rsidRPr="00000000">
        <w:rPr>
          <w:rtl w:val="0"/>
        </w:rPr>
        <w:t xml:space="preserve">The Buyer reserves the right to not undertake works following this discovery piece of work, at no cost to the Buyer. </w:t>
      </w:r>
    </w:p>
    <w:p w:rsidR="00000000" w:rsidDel="00000000" w:rsidP="00000000" w:rsidRDefault="00000000" w:rsidRPr="00000000" w14:paraId="000001A9">
      <w:pPr>
        <w:numPr>
          <w:ilvl w:val="1"/>
          <w:numId w:val="5"/>
        </w:numPr>
        <w:spacing w:after="0" w:lineRule="auto"/>
        <w:ind w:left="2048" w:right="54" w:hanging="488.94488188976396"/>
        <w:rPr/>
      </w:pPr>
      <w:r w:rsidDel="00000000" w:rsidR="00000000" w:rsidRPr="00000000">
        <w:rPr>
          <w:rtl w:val="0"/>
        </w:rPr>
        <w:t xml:space="preserve">Where discovery work is requested, the Buyer may request the Supplier to provide a draft implementation plan for approval before the commencement of the Services. The Buyer shall advise the format and the content of the implementation plan.   </w:t>
      </w:r>
    </w:p>
    <w:p w:rsidR="00000000" w:rsidDel="00000000" w:rsidP="00000000" w:rsidRDefault="00000000" w:rsidRPr="00000000" w14:paraId="000001AA">
      <w:pPr>
        <w:numPr>
          <w:ilvl w:val="1"/>
          <w:numId w:val="5"/>
        </w:numPr>
        <w:spacing w:after="0" w:lineRule="auto"/>
        <w:ind w:left="2048" w:right="54" w:hanging="488.94488188976396"/>
        <w:rPr/>
      </w:pPr>
      <w:r w:rsidDel="00000000" w:rsidR="00000000" w:rsidRPr="00000000">
        <w:rPr>
          <w:rtl w:val="0"/>
        </w:rPr>
        <w:t xml:space="preserve">Once the Buyer has approved the Implementation Plan in writing, the Supplier shall monitor its performance in line with the Buyer’s instructions when placing a Call-Off Contract.  </w:t>
      </w:r>
    </w:p>
    <w:p w:rsidR="00000000" w:rsidDel="00000000" w:rsidP="00000000" w:rsidRDefault="00000000" w:rsidRPr="00000000" w14:paraId="000001AB">
      <w:pPr>
        <w:numPr>
          <w:ilvl w:val="1"/>
          <w:numId w:val="5"/>
        </w:numPr>
        <w:spacing w:after="0" w:lineRule="auto"/>
        <w:ind w:left="2048" w:right="54" w:hanging="488.94488188976396"/>
        <w:rPr/>
      </w:pPr>
      <w:r w:rsidDel="00000000" w:rsidR="00000000" w:rsidRPr="00000000">
        <w:rPr>
          <w:rtl w:val="0"/>
        </w:rPr>
        <w:t xml:space="preserve">The Supplier may be required to organise and deliver workshops during the implementation plan, to promote and market the new service arrangements for the Buyer, other relevant employees and/or Subcontractors utilised in the execution of the Call-Off Contract. All costs for this service shall be covered by the Supplier.  </w:t>
      </w:r>
    </w:p>
    <w:p w:rsidR="00000000" w:rsidDel="00000000" w:rsidP="00000000" w:rsidRDefault="00000000" w:rsidRPr="00000000" w14:paraId="000001AC">
      <w:pPr>
        <w:spacing w:after="98" w:line="259" w:lineRule="auto"/>
        <w:ind w:left="1774" w:firstLine="0"/>
        <w:jc w:val="left"/>
        <w:rPr>
          <w:u w:val="singl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AD">
      <w:pPr>
        <w:spacing w:after="98" w:line="259" w:lineRule="auto"/>
        <w:ind w:left="1133.858267716535" w:firstLine="0"/>
        <w:jc w:val="left"/>
        <w:rPr/>
      </w:pPr>
      <w:r w:rsidDel="00000000" w:rsidR="00000000" w:rsidRPr="00000000">
        <w:rPr>
          <w:rtl w:val="0"/>
        </w:rPr>
      </w:r>
    </w:p>
    <w:p w:rsidR="00000000" w:rsidDel="00000000" w:rsidP="00000000" w:rsidRDefault="00000000" w:rsidRPr="00000000" w14:paraId="000001AE">
      <w:pPr>
        <w:numPr>
          <w:ilvl w:val="0"/>
          <w:numId w:val="5"/>
        </w:numPr>
        <w:spacing w:after="0" w:lineRule="auto"/>
        <w:ind w:left="1559.0551181102362" w:right="54" w:hanging="855.0000000000001"/>
        <w:rPr>
          <w:b w:val="1"/>
        </w:rPr>
      </w:pPr>
      <w:r w:rsidDel="00000000" w:rsidR="00000000" w:rsidRPr="00000000">
        <w:rPr>
          <w:b w:val="1"/>
          <w:rtl w:val="0"/>
        </w:rPr>
        <w:t xml:space="preserve">Subcontracting</w:t>
      </w:r>
    </w:p>
    <w:p w:rsidR="00000000" w:rsidDel="00000000" w:rsidP="00000000" w:rsidRDefault="00000000" w:rsidRPr="00000000" w14:paraId="000001AF">
      <w:pPr>
        <w:numPr>
          <w:ilvl w:val="1"/>
          <w:numId w:val="5"/>
        </w:numPr>
        <w:spacing w:after="0" w:lineRule="auto"/>
        <w:ind w:left="2048" w:right="54" w:hanging="488.94488188976396"/>
        <w:rPr/>
      </w:pPr>
      <w:r w:rsidDel="00000000" w:rsidR="00000000" w:rsidRPr="00000000">
        <w:rPr>
          <w:rtl w:val="0"/>
        </w:rPr>
        <w:t xml:space="preserve">The Supplier may use Subcontractors in the delivery and execution of the Call-Off Contract.  </w:t>
      </w:r>
    </w:p>
    <w:p w:rsidR="00000000" w:rsidDel="00000000" w:rsidP="00000000" w:rsidRDefault="00000000" w:rsidRPr="00000000" w14:paraId="000001B0">
      <w:pPr>
        <w:numPr>
          <w:ilvl w:val="1"/>
          <w:numId w:val="5"/>
        </w:numPr>
        <w:spacing w:after="0" w:lineRule="auto"/>
        <w:ind w:left="2048" w:right="54" w:hanging="488.94488188976396"/>
        <w:rPr/>
      </w:pPr>
      <w:r w:rsidDel="00000000" w:rsidR="00000000" w:rsidRPr="00000000">
        <w:rPr>
          <w:rtl w:val="0"/>
        </w:rPr>
        <w:t xml:space="preserve">The Supplier shall ensure that it puts in place and maintains throughout the Framework Contract Period and the duration of all Call-Off Contracts, robust systems and procedures for the management of Subcontractors utilised by the Supplier in relation to the Framework Contract. Such management systems shall include effective monitoring of service delivery and price management approaches. </w:t>
      </w:r>
    </w:p>
    <w:p w:rsidR="00000000" w:rsidDel="00000000" w:rsidP="00000000" w:rsidRDefault="00000000" w:rsidRPr="00000000" w14:paraId="000001B1">
      <w:pPr>
        <w:numPr>
          <w:ilvl w:val="1"/>
          <w:numId w:val="5"/>
        </w:numPr>
        <w:spacing w:after="0" w:lineRule="auto"/>
        <w:ind w:left="2048" w:right="54" w:hanging="488.94488188976396"/>
        <w:rPr/>
      </w:pPr>
      <w:r w:rsidDel="00000000" w:rsidR="00000000" w:rsidRPr="00000000">
        <w:rPr>
          <w:rtl w:val="0"/>
        </w:rPr>
        <w:t xml:space="preserve">The Supplier shall have carried out, and on a quarterly basis thereafter will carry out, an audit and any additional spot checks (as and when specified by the Authority or Buyer) of the Subcontractor’s compliance with relevant policy and Law, the Call-Off Contract and the Order Form and price management.  </w:t>
      </w:r>
    </w:p>
    <w:p w:rsidR="00000000" w:rsidDel="00000000" w:rsidP="00000000" w:rsidRDefault="00000000" w:rsidRPr="00000000" w14:paraId="000001B2">
      <w:pPr>
        <w:numPr>
          <w:ilvl w:val="1"/>
          <w:numId w:val="5"/>
        </w:numPr>
        <w:spacing w:after="0" w:lineRule="auto"/>
        <w:ind w:left="2048" w:right="54" w:hanging="488.94488188976396"/>
        <w:rPr/>
      </w:pPr>
      <w:r w:rsidDel="00000000" w:rsidR="00000000" w:rsidRPr="00000000">
        <w:rPr>
          <w:rtl w:val="0"/>
        </w:rPr>
        <w:t xml:space="preserve">The Supplier shall report to the Authority any anomalies/non-compliance. Where an anomaly/non-compliance is sufficiently serious to cause suspension of the Subcontractor from the provision of the Services then the Buyer shall be notified immediately. </w:t>
      </w:r>
    </w:p>
    <w:p w:rsidR="00000000" w:rsidDel="00000000" w:rsidP="00000000" w:rsidRDefault="00000000" w:rsidRPr="00000000" w14:paraId="000001B3">
      <w:pPr>
        <w:numPr>
          <w:ilvl w:val="1"/>
          <w:numId w:val="5"/>
        </w:numPr>
        <w:spacing w:after="0" w:lineRule="auto"/>
        <w:ind w:left="2048" w:right="54" w:hanging="488.94488188976396"/>
        <w:rPr/>
      </w:pPr>
      <w:r w:rsidDel="00000000" w:rsidR="00000000" w:rsidRPr="00000000">
        <w:rPr>
          <w:rtl w:val="0"/>
        </w:rPr>
        <w:t xml:space="preserve">The Buyer reserves the right to add, keep or remove Subcontractors from a Supplier’s supply chain and to specify the number of Subcontractors required. </w:t>
      </w:r>
    </w:p>
    <w:p w:rsidR="00000000" w:rsidDel="00000000" w:rsidP="00000000" w:rsidRDefault="00000000" w:rsidRPr="00000000" w14:paraId="000001B4">
      <w:pPr>
        <w:numPr>
          <w:ilvl w:val="1"/>
          <w:numId w:val="5"/>
        </w:numPr>
        <w:spacing w:after="0" w:lineRule="auto"/>
        <w:ind w:left="2048" w:right="54" w:hanging="488.94488188976396"/>
        <w:rPr/>
      </w:pPr>
      <w:r w:rsidDel="00000000" w:rsidR="00000000" w:rsidRPr="00000000">
        <w:rPr>
          <w:rtl w:val="0"/>
        </w:rPr>
        <w:t xml:space="preserve">The Supplier is responsible for the provision of regular updates and feedback on the Buyer to the Subcontractors within the supply chain, so that they can understand and meet the needs of the Buyer.  </w:t>
      </w:r>
    </w:p>
    <w:p w:rsidR="00000000" w:rsidDel="00000000" w:rsidP="00000000" w:rsidRDefault="00000000" w:rsidRPr="00000000" w14:paraId="000001B5">
      <w:pPr>
        <w:numPr>
          <w:ilvl w:val="1"/>
          <w:numId w:val="5"/>
        </w:numPr>
        <w:spacing w:after="0" w:lineRule="auto"/>
        <w:ind w:left="2048" w:right="54" w:hanging="488.94488188976396"/>
        <w:rPr/>
      </w:pPr>
      <w:r w:rsidDel="00000000" w:rsidR="00000000" w:rsidRPr="00000000">
        <w:rPr>
          <w:rtl w:val="0"/>
        </w:rPr>
        <w:t xml:space="preserve">This may include provision of information on numbers and types of Temporary Workers required, known peaks in demand for requirements in specific person specifications as defined in Appendix A - Person Specification. </w:t>
      </w:r>
    </w:p>
    <w:p w:rsidR="00000000" w:rsidDel="00000000" w:rsidP="00000000" w:rsidRDefault="00000000" w:rsidRPr="00000000" w14:paraId="000001B6">
      <w:pPr>
        <w:numPr>
          <w:ilvl w:val="1"/>
          <w:numId w:val="5"/>
        </w:numPr>
        <w:spacing w:after="0" w:lineRule="auto"/>
        <w:ind w:left="2048" w:right="54" w:hanging="488.94488188976396"/>
        <w:rPr/>
      </w:pPr>
      <w:r w:rsidDel="00000000" w:rsidR="00000000" w:rsidRPr="00000000">
        <w:rPr>
          <w:rtl w:val="0"/>
        </w:rPr>
        <w:t xml:space="preserve">The Supplier shall ensure that the work carried out by Subcontractors is delivered in the manner and to the standard required by this Framework Contract and any Call Off Contract entered into pursuant to it.   </w:t>
      </w:r>
    </w:p>
    <w:p w:rsidR="00000000" w:rsidDel="00000000" w:rsidP="00000000" w:rsidRDefault="00000000" w:rsidRPr="00000000" w14:paraId="000001B7">
      <w:pPr>
        <w:numPr>
          <w:ilvl w:val="1"/>
          <w:numId w:val="5"/>
        </w:numPr>
        <w:spacing w:after="0" w:lineRule="auto"/>
        <w:ind w:left="2048" w:right="54" w:hanging="488.94488188976396"/>
        <w:rPr/>
      </w:pPr>
      <w:r w:rsidDel="00000000" w:rsidR="00000000" w:rsidRPr="00000000">
        <w:rPr>
          <w:rtl w:val="0"/>
        </w:rPr>
        <w:t xml:space="preserve">The Supplier shall agree to take full responsibility for any failures of its Subcontractors in relation to the delivery of service, Temporary Worker compliance, policy and Law. Serious failure of any of these aspects by a Subcontractors may result in the suspension or removal of the Supplier from the Framework Contract.  </w:t>
      </w:r>
    </w:p>
    <w:p w:rsidR="00000000" w:rsidDel="00000000" w:rsidP="00000000" w:rsidRDefault="00000000" w:rsidRPr="00000000" w14:paraId="000001B8">
      <w:pPr>
        <w:spacing w:after="0" w:lineRule="auto"/>
        <w:ind w:left="1328" w:right="54" w:firstLine="0"/>
        <w:rPr/>
      </w:pPr>
      <w:r w:rsidDel="00000000" w:rsidR="00000000" w:rsidRPr="00000000">
        <w:rPr>
          <w:rtl w:val="0"/>
        </w:rPr>
      </w:r>
    </w:p>
    <w:p w:rsidR="00000000" w:rsidDel="00000000" w:rsidP="00000000" w:rsidRDefault="00000000" w:rsidRPr="00000000" w14:paraId="000001B9">
      <w:pPr>
        <w:numPr>
          <w:ilvl w:val="0"/>
          <w:numId w:val="5"/>
        </w:numPr>
        <w:spacing w:after="0" w:lineRule="auto"/>
        <w:ind w:left="1559.0551181102362" w:right="54" w:hanging="855.0000000000001"/>
        <w:rPr>
          <w:b w:val="1"/>
        </w:rPr>
      </w:pPr>
      <w:r w:rsidDel="00000000" w:rsidR="00000000" w:rsidRPr="00000000">
        <w:rPr>
          <w:b w:val="1"/>
          <w:rtl w:val="0"/>
        </w:rPr>
        <w:t xml:space="preserve">Ordering of Temporary Workers</w:t>
      </w:r>
    </w:p>
    <w:p w:rsidR="00000000" w:rsidDel="00000000" w:rsidP="00000000" w:rsidRDefault="00000000" w:rsidRPr="00000000" w14:paraId="000001BA">
      <w:pPr>
        <w:numPr>
          <w:ilvl w:val="1"/>
          <w:numId w:val="5"/>
        </w:numPr>
        <w:spacing w:after="0" w:lineRule="auto"/>
        <w:ind w:left="2048" w:right="54" w:hanging="488.94488188976396"/>
        <w:rPr/>
      </w:pPr>
      <w:r w:rsidDel="00000000" w:rsidR="00000000" w:rsidRPr="00000000">
        <w:rPr>
          <w:rtl w:val="0"/>
        </w:rPr>
        <w:t xml:space="preserve">The Supplier shall be responsible for all elements of booking management, as defined by the Buyer. This shall include, as a minimum: </w:t>
      </w:r>
    </w:p>
    <w:p w:rsidR="00000000" w:rsidDel="00000000" w:rsidP="00000000" w:rsidRDefault="00000000" w:rsidRPr="00000000" w14:paraId="000001BB">
      <w:pPr>
        <w:numPr>
          <w:ilvl w:val="2"/>
          <w:numId w:val="5"/>
        </w:numPr>
        <w:spacing w:after="0" w:lineRule="auto"/>
        <w:ind w:left="2468" w:right="54" w:hanging="330"/>
        <w:rPr/>
      </w:pPr>
      <w:r w:rsidDel="00000000" w:rsidR="00000000" w:rsidRPr="00000000">
        <w:rPr>
          <w:rtl w:val="0"/>
        </w:rPr>
        <w:t xml:space="preserve">A facility for Buyer’s Authorised Representatives to request a Temporary Worker by a method defined by the Buyer prior to the commencement of the Call-Off Contract. The Buyer may use the order form at Framework Schedule 6 (Order Form Template and Call-Off Schedules). </w:t>
      </w:r>
    </w:p>
    <w:p w:rsidR="00000000" w:rsidDel="00000000" w:rsidP="00000000" w:rsidRDefault="00000000" w:rsidRPr="00000000" w14:paraId="000001BC">
      <w:pPr>
        <w:numPr>
          <w:ilvl w:val="2"/>
          <w:numId w:val="5"/>
        </w:numPr>
        <w:spacing w:after="0" w:lineRule="auto"/>
        <w:ind w:left="2468" w:right="54" w:hanging="330"/>
        <w:rPr/>
      </w:pPr>
      <w:r w:rsidDel="00000000" w:rsidR="00000000" w:rsidRPr="00000000">
        <w:rPr>
          <w:rtl w:val="0"/>
        </w:rPr>
        <w:t xml:space="preserve">Provide all necessary information at the time of request in a format agreed by the Buyer.  </w:t>
      </w:r>
    </w:p>
    <w:p w:rsidR="00000000" w:rsidDel="00000000" w:rsidP="00000000" w:rsidRDefault="00000000" w:rsidRPr="00000000" w14:paraId="000001BD">
      <w:pPr>
        <w:numPr>
          <w:ilvl w:val="2"/>
          <w:numId w:val="5"/>
        </w:numPr>
        <w:spacing w:after="0" w:lineRule="auto"/>
        <w:ind w:left="2468" w:right="54" w:hanging="330"/>
        <w:rPr/>
      </w:pPr>
      <w:r w:rsidDel="00000000" w:rsidR="00000000" w:rsidRPr="00000000">
        <w:rPr>
          <w:rtl w:val="0"/>
        </w:rPr>
        <w:t xml:space="preserve">Provision of Temporary Workers that meet the job description and person specification (or equivalent) as specified by the Buyer. </w:t>
      </w:r>
    </w:p>
    <w:p w:rsidR="00000000" w:rsidDel="00000000" w:rsidP="00000000" w:rsidRDefault="00000000" w:rsidRPr="00000000" w14:paraId="000001BE">
      <w:pPr>
        <w:numPr>
          <w:ilvl w:val="2"/>
          <w:numId w:val="5"/>
        </w:numPr>
        <w:spacing w:after="0" w:lineRule="auto"/>
        <w:ind w:left="2468" w:right="54" w:hanging="330"/>
        <w:rPr/>
      </w:pPr>
      <w:r w:rsidDel="00000000" w:rsidR="00000000" w:rsidRPr="00000000">
        <w:rPr>
          <w:rtl w:val="0"/>
        </w:rPr>
        <w:t xml:space="preserve">Submit a completed copy of Appendix B – Assignment Checklist confirming that the Temporary Worker has been assigned for all bookings. </w:t>
      </w:r>
    </w:p>
    <w:p w:rsidR="00000000" w:rsidDel="00000000" w:rsidP="00000000" w:rsidRDefault="00000000" w:rsidRPr="00000000" w14:paraId="000001BF">
      <w:pPr>
        <w:numPr>
          <w:ilvl w:val="2"/>
          <w:numId w:val="5"/>
        </w:numPr>
        <w:spacing w:after="0" w:lineRule="auto"/>
        <w:ind w:left="2468" w:right="54" w:hanging="330"/>
        <w:rPr/>
      </w:pPr>
      <w:r w:rsidDel="00000000" w:rsidR="00000000" w:rsidRPr="00000000">
        <w:rPr>
          <w:rtl w:val="0"/>
        </w:rPr>
        <w:t xml:space="preserve">Endeavours to fill the requirement as outlined in the Call-Off Contract and confirm to the Buyer any requirements which cannot be met within the timescales as shown below. </w:t>
      </w:r>
    </w:p>
    <w:p w:rsidR="00000000" w:rsidDel="00000000" w:rsidP="00000000" w:rsidRDefault="00000000" w:rsidRPr="00000000" w14:paraId="000001C0">
      <w:pPr>
        <w:numPr>
          <w:ilvl w:val="2"/>
          <w:numId w:val="5"/>
        </w:numPr>
        <w:spacing w:after="0" w:lineRule="auto"/>
        <w:ind w:left="2468" w:right="54" w:hanging="330"/>
        <w:rPr/>
      </w:pPr>
      <w:r w:rsidDel="00000000" w:rsidR="00000000" w:rsidRPr="00000000">
        <w:rPr>
          <w:rtl w:val="0"/>
        </w:rPr>
        <w:t xml:space="preserve">respond to all booking requests within the following response timescales </w:t>
      </w:r>
    </w:p>
    <w:p w:rsidR="00000000" w:rsidDel="00000000" w:rsidP="00000000" w:rsidRDefault="00000000" w:rsidRPr="00000000" w14:paraId="000001C1">
      <w:pPr>
        <w:spacing w:after="0" w:line="259" w:lineRule="auto"/>
        <w:ind w:left="334" w:firstLine="0"/>
        <w:jc w:val="left"/>
        <w:rPr/>
      </w:pPr>
      <w:r w:rsidDel="00000000" w:rsidR="00000000" w:rsidRPr="00000000">
        <w:rPr>
          <w:rtl w:val="0"/>
        </w:rPr>
        <w:t xml:space="preserve"> </w:t>
      </w:r>
    </w:p>
    <w:tbl>
      <w:tblPr>
        <w:tblStyle w:val="Table3"/>
        <w:tblW w:w="9018.0" w:type="dxa"/>
        <w:jc w:val="left"/>
        <w:tblInd w:w="804.0000000000001" w:type="dxa"/>
        <w:tblLayout w:type="fixed"/>
        <w:tblLook w:val="0400"/>
      </w:tblPr>
      <w:tblGrid>
        <w:gridCol w:w="4508"/>
        <w:gridCol w:w="4510"/>
        <w:tblGridChange w:id="0">
          <w:tblGrid>
            <w:gridCol w:w="4508"/>
            <w:gridCol w:w="4510"/>
          </w:tblGrid>
        </w:tblGridChange>
      </w:tblGrid>
      <w:tr>
        <w:trPr>
          <w:cantSplit w:val="0"/>
          <w:trHeight w:val="8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spacing w:after="103" w:line="259" w:lineRule="auto"/>
              <w:ind w:left="0" w:firstLine="0"/>
              <w:jc w:val="left"/>
              <w:rPr/>
            </w:pPr>
            <w:r w:rsidDel="00000000" w:rsidR="00000000" w:rsidRPr="00000000">
              <w:rPr>
                <w:b w:val="1"/>
                <w:rtl w:val="0"/>
              </w:rPr>
              <w:t xml:space="preserve">Urgency of Assignment request </w:t>
            </w:r>
            <w:r w:rsidDel="00000000" w:rsidR="00000000" w:rsidRPr="00000000">
              <w:rPr>
                <w:rtl w:val="0"/>
              </w:rPr>
            </w:r>
          </w:p>
          <w:p w:rsidR="00000000" w:rsidDel="00000000" w:rsidP="00000000" w:rsidRDefault="00000000" w:rsidRPr="00000000" w14:paraId="000001C3">
            <w:pPr>
              <w:spacing w:after="0" w:line="259" w:lineRule="auto"/>
              <w:ind w:left="0" w:firstLine="0"/>
              <w:rPr/>
            </w:pPr>
            <w:r w:rsidDel="00000000" w:rsidR="00000000" w:rsidRPr="00000000">
              <w:rPr>
                <w:rtl w:val="0"/>
              </w:rPr>
              <w:t xml:space="preserve">Temporary Workers  required to commence an Assignment within: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spacing w:after="103" w:line="259" w:lineRule="auto"/>
              <w:ind w:left="0" w:firstLine="0"/>
              <w:jc w:val="left"/>
              <w:rPr/>
            </w:pPr>
            <w:r w:rsidDel="00000000" w:rsidR="00000000" w:rsidRPr="00000000">
              <w:rPr>
                <w:b w:val="1"/>
                <w:rtl w:val="0"/>
              </w:rPr>
              <w:t xml:space="preserve">Response Timescale </w:t>
            </w:r>
            <w:r w:rsidDel="00000000" w:rsidR="00000000" w:rsidRPr="00000000">
              <w:rPr>
                <w:rtl w:val="0"/>
              </w:rPr>
            </w:r>
          </w:p>
          <w:p w:rsidR="00000000" w:rsidDel="00000000" w:rsidP="00000000" w:rsidRDefault="00000000" w:rsidRPr="00000000" w14:paraId="000001C5">
            <w:pPr>
              <w:spacing w:after="0" w:line="259" w:lineRule="auto"/>
              <w:ind w:left="0" w:firstLine="0"/>
              <w:jc w:val="left"/>
              <w:rPr/>
            </w:pPr>
            <w:r w:rsidDel="00000000" w:rsidR="00000000" w:rsidRPr="00000000">
              <w:rPr>
                <w:rtl w:val="0"/>
              </w:rPr>
              <w:t xml:space="preserve">Fulfilment of request timescale: </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6">
            <w:pPr>
              <w:spacing w:after="0" w:line="259" w:lineRule="auto"/>
              <w:ind w:left="0" w:firstLine="0"/>
              <w:jc w:val="left"/>
              <w:rPr/>
            </w:pPr>
            <w:r w:rsidDel="00000000" w:rsidR="00000000" w:rsidRPr="00000000">
              <w:rPr>
                <w:rtl w:val="0"/>
              </w:rPr>
              <w:t xml:space="preserve">less than 24 hours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7">
            <w:pPr>
              <w:spacing w:after="0" w:line="259" w:lineRule="auto"/>
              <w:ind w:left="0" w:firstLine="0"/>
              <w:jc w:val="left"/>
              <w:rPr/>
            </w:pPr>
            <w:r w:rsidDel="00000000" w:rsidR="00000000" w:rsidRPr="00000000">
              <w:rPr>
                <w:rtl w:val="0"/>
              </w:rPr>
              <w:t xml:space="preserve">maximum 1 hour </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8">
            <w:pPr>
              <w:spacing w:after="0" w:line="259" w:lineRule="auto"/>
              <w:ind w:left="0" w:firstLine="0"/>
              <w:jc w:val="left"/>
              <w:rPr/>
            </w:pPr>
            <w:r w:rsidDel="00000000" w:rsidR="00000000" w:rsidRPr="00000000">
              <w:rPr>
                <w:rtl w:val="0"/>
              </w:rPr>
              <w:t xml:space="preserve">1 to 2 Days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9">
            <w:pPr>
              <w:spacing w:after="0" w:line="259" w:lineRule="auto"/>
              <w:ind w:left="0" w:firstLine="0"/>
              <w:jc w:val="left"/>
              <w:rPr/>
            </w:pPr>
            <w:r w:rsidDel="00000000" w:rsidR="00000000" w:rsidRPr="00000000">
              <w:rPr>
                <w:rtl w:val="0"/>
              </w:rPr>
              <w:t xml:space="preserve">maximum 2 hours </w:t>
            </w:r>
          </w:p>
        </w:tc>
      </w:tr>
      <w:tr>
        <w:trPr>
          <w:cantSplit w:val="0"/>
          <w:trHeight w:val="382"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A">
            <w:pPr>
              <w:spacing w:after="0" w:line="259" w:lineRule="auto"/>
              <w:ind w:left="0" w:firstLine="0"/>
              <w:jc w:val="left"/>
              <w:rPr/>
            </w:pPr>
            <w:r w:rsidDel="00000000" w:rsidR="00000000" w:rsidRPr="00000000">
              <w:rPr>
                <w:rtl w:val="0"/>
              </w:rPr>
              <w:t xml:space="preserve">2 to 3 Days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B">
            <w:pPr>
              <w:spacing w:after="0" w:line="259" w:lineRule="auto"/>
              <w:ind w:left="0" w:firstLine="0"/>
              <w:jc w:val="left"/>
              <w:rPr/>
            </w:pPr>
            <w:r w:rsidDel="00000000" w:rsidR="00000000" w:rsidRPr="00000000">
              <w:rPr>
                <w:rtl w:val="0"/>
              </w:rPr>
              <w:t xml:space="preserve">maximum 4 hours </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C">
            <w:pPr>
              <w:spacing w:after="0" w:line="259" w:lineRule="auto"/>
              <w:ind w:left="0" w:firstLine="0"/>
              <w:jc w:val="left"/>
              <w:rPr/>
            </w:pPr>
            <w:r w:rsidDel="00000000" w:rsidR="00000000" w:rsidRPr="00000000">
              <w:rPr>
                <w:rtl w:val="0"/>
              </w:rPr>
              <w:t xml:space="preserve">4 Days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D">
            <w:pPr>
              <w:spacing w:after="0" w:line="259" w:lineRule="auto"/>
              <w:ind w:left="0" w:firstLine="0"/>
              <w:jc w:val="left"/>
              <w:rPr/>
            </w:pPr>
            <w:r w:rsidDel="00000000" w:rsidR="00000000" w:rsidRPr="00000000">
              <w:rPr>
                <w:rtl w:val="0"/>
              </w:rPr>
              <w:t xml:space="preserve">maximum 1 Working Day </w:t>
            </w:r>
          </w:p>
        </w:tc>
      </w:tr>
      <w:tr>
        <w:trPr>
          <w:cantSplit w:val="0"/>
          <w:trHeight w:val="382"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E">
            <w:pPr>
              <w:spacing w:after="0" w:line="259" w:lineRule="auto"/>
              <w:ind w:left="0" w:firstLine="0"/>
              <w:jc w:val="left"/>
              <w:rPr/>
            </w:pPr>
            <w:r w:rsidDel="00000000" w:rsidR="00000000" w:rsidRPr="00000000">
              <w:rPr>
                <w:rtl w:val="0"/>
              </w:rPr>
              <w:t xml:space="preserve">5 to 7 Days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F">
            <w:pPr>
              <w:spacing w:after="0" w:line="259" w:lineRule="auto"/>
              <w:ind w:left="0" w:firstLine="0"/>
              <w:jc w:val="left"/>
              <w:rPr/>
            </w:pPr>
            <w:r w:rsidDel="00000000" w:rsidR="00000000" w:rsidRPr="00000000">
              <w:rPr>
                <w:rtl w:val="0"/>
              </w:rPr>
              <w:t xml:space="preserve">maximum 2 Working Days </w:t>
            </w:r>
          </w:p>
        </w:tc>
      </w:tr>
      <w:tr>
        <w:trPr>
          <w:cantSplit w:val="0"/>
          <w:trHeight w:val="384"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D0">
            <w:pPr>
              <w:spacing w:after="0" w:line="259" w:lineRule="auto"/>
              <w:ind w:left="0" w:firstLine="0"/>
              <w:jc w:val="left"/>
              <w:rPr/>
            </w:pPr>
            <w:r w:rsidDel="00000000" w:rsidR="00000000" w:rsidRPr="00000000">
              <w:rPr>
                <w:rtl w:val="0"/>
              </w:rPr>
              <w:t xml:space="preserve">Greater than 7 Days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D1">
            <w:pPr>
              <w:spacing w:after="0" w:line="259" w:lineRule="auto"/>
              <w:ind w:left="0" w:firstLine="0"/>
              <w:jc w:val="left"/>
              <w:rPr/>
            </w:pPr>
            <w:r w:rsidDel="00000000" w:rsidR="00000000" w:rsidRPr="00000000">
              <w:rPr>
                <w:rtl w:val="0"/>
              </w:rPr>
              <w:t xml:space="preserve">maximum 4 Working Days </w:t>
            </w:r>
          </w:p>
        </w:tc>
      </w:tr>
    </w:tbl>
    <w:p w:rsidR="00000000" w:rsidDel="00000000" w:rsidP="00000000" w:rsidRDefault="00000000" w:rsidRPr="00000000" w14:paraId="000001D2">
      <w:pPr>
        <w:spacing w:after="0" w:line="259" w:lineRule="auto"/>
        <w:ind w:left="334" w:firstLine="0"/>
        <w:jc w:val="left"/>
        <w:rPr/>
      </w:pPr>
      <w:r w:rsidDel="00000000" w:rsidR="00000000" w:rsidRPr="00000000">
        <w:rPr>
          <w:rtl w:val="0"/>
        </w:rPr>
        <w:t xml:space="preserve"> </w:t>
      </w:r>
    </w:p>
    <w:p w:rsidR="00000000" w:rsidDel="00000000" w:rsidP="00000000" w:rsidRDefault="00000000" w:rsidRPr="00000000" w14:paraId="000001D3">
      <w:pPr>
        <w:numPr>
          <w:ilvl w:val="2"/>
          <w:numId w:val="5"/>
        </w:numPr>
        <w:spacing w:after="0" w:lineRule="auto"/>
        <w:ind w:left="2468" w:right="54" w:hanging="330"/>
        <w:rPr/>
      </w:pPr>
      <w:r w:rsidDel="00000000" w:rsidR="00000000" w:rsidRPr="00000000">
        <w:rPr>
          <w:rtl w:val="0"/>
        </w:rPr>
        <w:t xml:space="preserve">The Supplier shall provide an electronic booking system which will be available 24 hours/day, 365 days per year, from the commencement of the Framework Contract. Any planned downtime shall be agreed in advance with the Buyer, with no less than 48 hours’ notice. </w:t>
      </w:r>
    </w:p>
    <w:p w:rsidR="00000000" w:rsidDel="00000000" w:rsidP="00000000" w:rsidRDefault="00000000" w:rsidRPr="00000000" w14:paraId="000001D4">
      <w:pPr>
        <w:numPr>
          <w:ilvl w:val="2"/>
          <w:numId w:val="5"/>
        </w:numPr>
        <w:spacing w:after="0" w:lineRule="auto"/>
        <w:ind w:left="2468" w:right="54" w:hanging="330"/>
        <w:rPr/>
      </w:pPr>
      <w:r w:rsidDel="00000000" w:rsidR="00000000" w:rsidRPr="00000000">
        <w:rPr>
          <w:rtl w:val="0"/>
        </w:rPr>
        <w:t xml:space="preserve">The Supplier shall provide a </w:t>
      </w:r>
      <w:r w:rsidDel="00000000" w:rsidR="00000000" w:rsidRPr="00000000">
        <w:rPr>
          <w:rtl w:val="0"/>
        </w:rPr>
        <w:t xml:space="preserve">teleph</w:t>
      </w:r>
      <w:r w:rsidDel="00000000" w:rsidR="00000000" w:rsidRPr="00000000">
        <w:rPr>
          <w:rtl w:val="0"/>
        </w:rPr>
        <w:t xml:space="preserve">one booking service fully available between 8am and 6pm including weekend and Bank Holidays. The service shall have an out of hours booking service available between 6pm and 8am including weekends and Bank Holidays, accessible free of charge by a dedicated telephone number for out of hours bookings. </w:t>
      </w:r>
    </w:p>
    <w:p w:rsidR="00000000" w:rsidDel="00000000" w:rsidP="00000000" w:rsidRDefault="00000000" w:rsidRPr="00000000" w14:paraId="000001D5">
      <w:pPr>
        <w:numPr>
          <w:ilvl w:val="2"/>
          <w:numId w:val="5"/>
        </w:numPr>
        <w:spacing w:after="0" w:lineRule="auto"/>
        <w:ind w:left="2468" w:right="54" w:hanging="330"/>
        <w:rPr/>
      </w:pPr>
      <w:r w:rsidDel="00000000" w:rsidR="00000000" w:rsidRPr="00000000">
        <w:rPr>
          <w:rtl w:val="0"/>
        </w:rPr>
        <w:t xml:space="preserve">The Supplier shall ensure all telephone calls are charged at no more than a standard call rate (no premium rate telephone numbers are permitted). Standard rate in the UK means calls to local and national numbers beginning 01, 02 and 03, or mobile numbers beginning 07. Excluded numbers include non-geographic numbers (e.g. 0871) and all premium rate Services.  </w:t>
      </w:r>
    </w:p>
    <w:p w:rsidR="00000000" w:rsidDel="00000000" w:rsidP="00000000" w:rsidRDefault="00000000" w:rsidRPr="00000000" w14:paraId="000001D6">
      <w:pPr>
        <w:numPr>
          <w:ilvl w:val="2"/>
          <w:numId w:val="5"/>
        </w:numPr>
        <w:spacing w:after="0" w:lineRule="auto"/>
        <w:ind w:left="2468" w:right="54" w:hanging="330"/>
        <w:rPr/>
      </w:pPr>
      <w:r w:rsidDel="00000000" w:rsidR="00000000" w:rsidRPr="00000000">
        <w:rPr>
          <w:rtl w:val="0"/>
        </w:rPr>
        <w:t xml:space="preserve">The Supplier shall provide the Buyer with a recent and clear photo ID of the Temporary Worker, to enable the Buyer’s Authorised Representative to confirm that the person they are expecting to fill the Assignment is the correct person. </w:t>
      </w:r>
    </w:p>
    <w:p w:rsidR="00000000" w:rsidDel="00000000" w:rsidP="00000000" w:rsidRDefault="00000000" w:rsidRPr="00000000" w14:paraId="000001D7">
      <w:pPr>
        <w:numPr>
          <w:ilvl w:val="2"/>
          <w:numId w:val="5"/>
        </w:numPr>
        <w:spacing w:after="0" w:lineRule="auto"/>
        <w:ind w:left="2468" w:right="54" w:hanging="330"/>
        <w:rPr/>
      </w:pPr>
      <w:r w:rsidDel="00000000" w:rsidR="00000000" w:rsidRPr="00000000">
        <w:rPr>
          <w:rtl w:val="0"/>
        </w:rPr>
        <w:t xml:space="preserve">Prior to the commencement of all Assignments, the Temporary Worker must produce, to the Supplier, their original current and valid personal identification documents to enable them to start the Assignment. </w:t>
      </w:r>
    </w:p>
    <w:p w:rsidR="00000000" w:rsidDel="00000000" w:rsidP="00000000" w:rsidRDefault="00000000" w:rsidRPr="00000000" w14:paraId="000001D8">
      <w:pPr>
        <w:numPr>
          <w:ilvl w:val="2"/>
          <w:numId w:val="5"/>
        </w:numPr>
        <w:spacing w:after="0" w:lineRule="auto"/>
        <w:ind w:left="2468" w:right="54" w:hanging="330"/>
        <w:rPr/>
      </w:pPr>
      <w:r w:rsidDel="00000000" w:rsidR="00000000" w:rsidRPr="00000000">
        <w:rPr>
          <w:rtl w:val="0"/>
        </w:rPr>
        <w:t xml:space="preserve">Where required, the Supplier shall: </w:t>
      </w:r>
    </w:p>
    <w:p w:rsidR="00000000" w:rsidDel="00000000" w:rsidP="00000000" w:rsidRDefault="00000000" w:rsidRPr="00000000" w14:paraId="000001D9">
      <w:pPr>
        <w:numPr>
          <w:ilvl w:val="3"/>
          <w:numId w:val="1"/>
        </w:numPr>
        <w:spacing w:after="0" w:lineRule="auto"/>
        <w:ind w:left="2976.377952755906" w:right="54" w:hanging="495"/>
        <w:rPr/>
      </w:pPr>
      <w:r w:rsidDel="00000000" w:rsidR="00000000" w:rsidRPr="00000000">
        <w:rPr>
          <w:rtl w:val="0"/>
        </w:rPr>
        <w:t xml:space="preserve">Provide clear copies of any of the information it has received or obtained to enable the Buyer’s Authorised Representative to validate that the Temporary Worker has satisfactorily undergone the relevant safeguarding and employment checks required; and </w:t>
      </w:r>
    </w:p>
    <w:p w:rsidR="00000000" w:rsidDel="00000000" w:rsidP="00000000" w:rsidRDefault="00000000" w:rsidRPr="00000000" w14:paraId="000001DA">
      <w:pPr>
        <w:numPr>
          <w:ilvl w:val="3"/>
          <w:numId w:val="1"/>
        </w:numPr>
        <w:spacing w:after="0" w:lineRule="auto"/>
        <w:ind w:left="2976.377952755906" w:right="54" w:hanging="495"/>
        <w:rPr/>
      </w:pPr>
      <w:r w:rsidDel="00000000" w:rsidR="00000000" w:rsidRPr="00000000">
        <w:rPr>
          <w:rtl w:val="0"/>
        </w:rPr>
        <w:t xml:space="preserve">Advise the Temporary Worker of the requirement to provide clear copies of any of the information required by the Buyer to validate that the relevant safeguarding and employment checks have been carried out satisfactorily. </w:t>
      </w:r>
    </w:p>
    <w:p w:rsidR="00000000" w:rsidDel="00000000" w:rsidP="00000000" w:rsidRDefault="00000000" w:rsidRPr="00000000" w14:paraId="000001DB">
      <w:pPr>
        <w:numPr>
          <w:ilvl w:val="2"/>
          <w:numId w:val="5"/>
        </w:numPr>
        <w:spacing w:after="0" w:lineRule="auto"/>
        <w:ind w:left="2468" w:right="54" w:hanging="330"/>
        <w:rPr/>
      </w:pPr>
      <w:r w:rsidDel="00000000" w:rsidR="00000000" w:rsidRPr="00000000">
        <w:rPr>
          <w:rtl w:val="0"/>
        </w:rPr>
        <w:t xml:space="preserve">The Buyer shall reserve the right to reject Temporary Workers as unsuitable. Feedback will be provided to the Supplier by the Buyer’s Authorised Representative as to the reasons for the decision.  </w:t>
      </w:r>
      <w:r w:rsidDel="00000000" w:rsidR="00000000" w:rsidRPr="00000000">
        <w:rPr>
          <w:rtl w:val="0"/>
        </w:rPr>
      </w:r>
    </w:p>
    <w:p w:rsidR="00000000" w:rsidDel="00000000" w:rsidP="00000000" w:rsidRDefault="00000000" w:rsidRPr="00000000" w14:paraId="000001DC">
      <w:pPr>
        <w:spacing w:after="0" w:lineRule="auto"/>
        <w:ind w:left="2468" w:right="54" w:firstLine="0"/>
        <w:rPr/>
      </w:pPr>
      <w:r w:rsidDel="00000000" w:rsidR="00000000" w:rsidRPr="00000000">
        <w:rPr>
          <w:rtl w:val="0"/>
        </w:rPr>
      </w:r>
    </w:p>
    <w:p w:rsidR="00000000" w:rsidDel="00000000" w:rsidP="00000000" w:rsidRDefault="00000000" w:rsidRPr="00000000" w14:paraId="000001DD">
      <w:pPr>
        <w:numPr>
          <w:ilvl w:val="0"/>
          <w:numId w:val="5"/>
        </w:numPr>
        <w:spacing w:after="0" w:lineRule="auto"/>
        <w:ind w:left="1559.0551181102362" w:right="54" w:hanging="855.0000000000001"/>
        <w:rPr>
          <w:b w:val="1"/>
        </w:rPr>
      </w:pPr>
      <w:r w:rsidDel="00000000" w:rsidR="00000000" w:rsidRPr="00000000">
        <w:rPr>
          <w:b w:val="1"/>
          <w:rtl w:val="0"/>
        </w:rPr>
        <w:t xml:space="preserve">Cancellation of Assignment  </w:t>
      </w:r>
    </w:p>
    <w:p w:rsidR="00000000" w:rsidDel="00000000" w:rsidP="00000000" w:rsidRDefault="00000000" w:rsidRPr="00000000" w14:paraId="000001DE">
      <w:pPr>
        <w:numPr>
          <w:ilvl w:val="1"/>
          <w:numId w:val="5"/>
        </w:numPr>
        <w:spacing w:after="0" w:lineRule="auto"/>
        <w:ind w:left="2048" w:right="54" w:hanging="488.94488188976396"/>
        <w:rPr/>
      </w:pPr>
      <w:r w:rsidDel="00000000" w:rsidR="00000000" w:rsidRPr="00000000">
        <w:rPr>
          <w:rtl w:val="0"/>
        </w:rPr>
        <w:t xml:space="preserve">Unless otherwise agreed between the Supplier and the Buyer in writing, the Buyer shall notify the Supplier of the requirement for any change or cancellation of any confirmed Assignment at least two (2) hours prior to the agreed Assignment start time.  </w:t>
      </w:r>
    </w:p>
    <w:p w:rsidR="00000000" w:rsidDel="00000000" w:rsidP="00000000" w:rsidRDefault="00000000" w:rsidRPr="00000000" w14:paraId="000001DF">
      <w:pPr>
        <w:numPr>
          <w:ilvl w:val="1"/>
          <w:numId w:val="5"/>
        </w:numPr>
        <w:spacing w:after="0" w:lineRule="auto"/>
        <w:ind w:left="2048" w:right="54" w:hanging="488.94488188976396"/>
        <w:rPr/>
      </w:pPr>
      <w:r w:rsidDel="00000000" w:rsidR="00000000" w:rsidRPr="00000000">
        <w:rPr>
          <w:rtl w:val="0"/>
        </w:rPr>
        <w:t xml:space="preserve">If the Buyer cannot comply with the timeframe the Buyer shall pay twenty five (25) percent of the cost of the first day of the Assignment or where the Assignment is less than one (1) day, twenty five (25) percent of the total cost of the Assignment and in both cases, this charge only applies where the Temporary Worker cannot be placed elsewhere.  </w:t>
      </w:r>
    </w:p>
    <w:p w:rsidR="00000000" w:rsidDel="00000000" w:rsidP="00000000" w:rsidRDefault="00000000" w:rsidRPr="00000000" w14:paraId="000001E0">
      <w:pPr>
        <w:numPr>
          <w:ilvl w:val="1"/>
          <w:numId w:val="5"/>
        </w:numPr>
        <w:spacing w:after="0" w:lineRule="auto"/>
        <w:ind w:left="2048" w:right="54" w:hanging="488.94488188976396"/>
        <w:rPr/>
      </w:pPr>
      <w:r w:rsidDel="00000000" w:rsidR="00000000" w:rsidRPr="00000000">
        <w:rPr>
          <w:rtl w:val="0"/>
        </w:rPr>
        <w:t xml:space="preserve">On occurrence of the above, the money must be paid to the Supplier so that they can make the relevant payment to reimburse the Temporary Worker. </w:t>
      </w:r>
    </w:p>
    <w:p w:rsidR="00000000" w:rsidDel="00000000" w:rsidP="00000000" w:rsidRDefault="00000000" w:rsidRPr="00000000" w14:paraId="000001E1">
      <w:pPr>
        <w:numPr>
          <w:ilvl w:val="1"/>
          <w:numId w:val="5"/>
        </w:numPr>
        <w:spacing w:after="0" w:lineRule="auto"/>
        <w:ind w:left="2048" w:right="54" w:hanging="488.94488188976396"/>
        <w:rPr/>
      </w:pPr>
      <w:r w:rsidDel="00000000" w:rsidR="00000000" w:rsidRPr="00000000">
        <w:rPr>
          <w:rtl w:val="0"/>
        </w:rPr>
        <w:t xml:space="preserve">For ongoing Assignments lasting two weeks or more and where there are no performance or other issues with the Temporary Worker, the Buyer shall provide seven (7) days’ notice to terminate the Assignment.  </w:t>
      </w:r>
    </w:p>
    <w:p w:rsidR="00000000" w:rsidDel="00000000" w:rsidP="00000000" w:rsidRDefault="00000000" w:rsidRPr="00000000" w14:paraId="000001E2">
      <w:pPr>
        <w:numPr>
          <w:ilvl w:val="1"/>
          <w:numId w:val="5"/>
        </w:numPr>
        <w:spacing w:after="0" w:lineRule="auto"/>
        <w:ind w:left="2048" w:right="54" w:hanging="488.94488188976396"/>
        <w:rPr/>
      </w:pPr>
      <w:r w:rsidDel="00000000" w:rsidR="00000000" w:rsidRPr="00000000">
        <w:rPr>
          <w:rtl w:val="0"/>
        </w:rPr>
        <w:t xml:space="preserve">Once an Assignment has been accepted the Supplier shall notify the Buyer in writing no later than four (4) hours before the commencement of the Assignment of the need to cancel the agreed Assignment.   </w:t>
      </w:r>
    </w:p>
    <w:p w:rsidR="00000000" w:rsidDel="00000000" w:rsidP="00000000" w:rsidRDefault="00000000" w:rsidRPr="00000000" w14:paraId="000001E3">
      <w:pPr>
        <w:numPr>
          <w:ilvl w:val="2"/>
          <w:numId w:val="5"/>
        </w:numPr>
        <w:spacing w:after="0" w:lineRule="auto"/>
        <w:ind w:left="2468" w:right="54" w:hanging="330"/>
        <w:rPr/>
      </w:pPr>
      <w:r w:rsidDel="00000000" w:rsidR="00000000" w:rsidRPr="00000000">
        <w:rPr>
          <w:rtl w:val="0"/>
        </w:rPr>
        <w:t xml:space="preserve">The Supplier shall provide a suitable replacement Temporary Worker at the expense of the Supplier. The Buyer reserves the right not to accept the replacement Temporary Worker.  </w:t>
      </w:r>
    </w:p>
    <w:p w:rsidR="00000000" w:rsidDel="00000000" w:rsidP="00000000" w:rsidRDefault="00000000" w:rsidRPr="00000000" w14:paraId="000001E4">
      <w:pPr>
        <w:numPr>
          <w:ilvl w:val="2"/>
          <w:numId w:val="5"/>
        </w:numPr>
        <w:spacing w:after="0" w:lineRule="auto"/>
        <w:ind w:left="2468" w:right="54" w:hanging="330"/>
        <w:rPr/>
      </w:pPr>
      <w:r w:rsidDel="00000000" w:rsidR="00000000" w:rsidRPr="00000000">
        <w:rPr>
          <w:rtl w:val="0"/>
        </w:rPr>
        <w:t xml:space="preserve">Unless otherwise agreed between the Parties in writing, if the Supplier cannot comply with the requirements of paragraph 11.5(i) at least four (4) hours before the commencement of the Assignment, then the Supplier shall pay for twenty five (25) percent of the cost of the first day, or where the Assignment is less than one (1) day, twenty five (25) percent of the total cost of the Assignment cancelled.  </w:t>
      </w:r>
    </w:p>
    <w:p w:rsidR="00000000" w:rsidDel="00000000" w:rsidP="00000000" w:rsidRDefault="00000000" w:rsidRPr="00000000" w14:paraId="000001E5">
      <w:pPr>
        <w:numPr>
          <w:ilvl w:val="2"/>
          <w:numId w:val="5"/>
        </w:numPr>
        <w:spacing w:after="0" w:lineRule="auto"/>
        <w:ind w:left="2468" w:right="54" w:hanging="330"/>
        <w:rPr/>
      </w:pPr>
      <w:r w:rsidDel="00000000" w:rsidR="00000000" w:rsidRPr="00000000">
        <w:rPr>
          <w:rtl w:val="0"/>
        </w:rPr>
        <w:t xml:space="preserve">Both Parties agree that the payment from the Supplier shall be a genuine pre estimate of the losses incurred by the Buyer in such circumstances. </w:t>
      </w:r>
    </w:p>
    <w:p w:rsidR="00000000" w:rsidDel="00000000" w:rsidP="00000000" w:rsidRDefault="00000000" w:rsidRPr="00000000" w14:paraId="000001E6">
      <w:pPr>
        <w:numPr>
          <w:ilvl w:val="2"/>
          <w:numId w:val="5"/>
        </w:numPr>
        <w:spacing w:after="0" w:lineRule="auto"/>
        <w:ind w:left="2468" w:right="54" w:hanging="330"/>
        <w:rPr/>
      </w:pPr>
      <w:r w:rsidDel="00000000" w:rsidR="00000000" w:rsidRPr="00000000">
        <w:rPr>
          <w:rtl w:val="0"/>
        </w:rPr>
        <w:t xml:space="preserve">Temporary Workers who do not attend their appointed Assignment shall, for the purpose of this Framework Contract, be considered a cancellation of appointment. </w:t>
      </w:r>
    </w:p>
    <w:p w:rsidR="00000000" w:rsidDel="00000000" w:rsidP="00000000" w:rsidRDefault="00000000" w:rsidRPr="00000000" w14:paraId="000001E7">
      <w:pPr>
        <w:numPr>
          <w:ilvl w:val="2"/>
          <w:numId w:val="5"/>
        </w:numPr>
        <w:spacing w:after="0" w:lineRule="auto"/>
        <w:ind w:left="2468" w:right="54" w:hanging="330"/>
        <w:rPr/>
      </w:pPr>
      <w:r w:rsidDel="00000000" w:rsidR="00000000" w:rsidRPr="00000000">
        <w:rPr>
          <w:rtl w:val="0"/>
        </w:rPr>
        <w:t xml:space="preserve">The Supplier shall keep data on the numbers and reasons for such cancellations, and shall provide the Buyer with a copy of this information upon request. </w:t>
      </w:r>
    </w:p>
    <w:p w:rsidR="00000000" w:rsidDel="00000000" w:rsidP="00000000" w:rsidRDefault="00000000" w:rsidRPr="00000000" w14:paraId="000001E8">
      <w:pPr>
        <w:numPr>
          <w:ilvl w:val="1"/>
          <w:numId w:val="5"/>
        </w:numPr>
        <w:spacing w:after="0" w:lineRule="auto"/>
        <w:ind w:left="2048" w:right="54" w:hanging="488.94488188976396"/>
        <w:rPr/>
      </w:pPr>
      <w:r w:rsidDel="00000000" w:rsidR="00000000" w:rsidRPr="00000000">
        <w:rPr>
          <w:rtl w:val="0"/>
        </w:rPr>
        <w:t xml:space="preserve">Repeated cancellations may result in the Supplier being suspended from the provision of the Services under the Call-Off Contract in accordance with</w:t>
      </w:r>
      <w:r w:rsidDel="00000000" w:rsidR="00000000" w:rsidRPr="00000000">
        <w:rPr>
          <w:rtl w:val="0"/>
        </w:rPr>
        <w:t xml:space="preserve"> paragraph 10 of the Core Terms.  </w:t>
      </w:r>
    </w:p>
    <w:p w:rsidR="00000000" w:rsidDel="00000000" w:rsidP="00000000" w:rsidRDefault="00000000" w:rsidRPr="00000000" w14:paraId="000001E9">
      <w:pPr>
        <w:numPr>
          <w:ilvl w:val="1"/>
          <w:numId w:val="5"/>
        </w:numPr>
        <w:spacing w:after="0" w:lineRule="auto"/>
        <w:ind w:left="2048" w:right="54" w:hanging="488.94488188976396"/>
        <w:rPr/>
      </w:pPr>
      <w:r w:rsidDel="00000000" w:rsidR="00000000" w:rsidRPr="00000000">
        <w:rPr>
          <w:rtl w:val="0"/>
        </w:rPr>
        <w:t xml:space="preserve">In the event that the Buyer rejects the Temporary Workers from the Assignment under circumstances which would require the Supplier to provide information to the Disclosure and Barring Service, or the equivalent Authority under the Safeguarding Vulnerable Groups Act 2006 or the Protecting Vulnerable Groups (Scotland) Act 2007 where the Buyer is located within Scotland, the Buyer will provide sufficient information to the Supplier to allow it to discharge its statutory obligations. </w:t>
      </w:r>
    </w:p>
    <w:p w:rsidR="00000000" w:rsidDel="00000000" w:rsidP="00000000" w:rsidRDefault="00000000" w:rsidRPr="00000000" w14:paraId="000001EA">
      <w:pPr>
        <w:numPr>
          <w:ilvl w:val="1"/>
          <w:numId w:val="5"/>
        </w:numPr>
        <w:spacing w:after="0" w:lineRule="auto"/>
        <w:ind w:left="2048" w:right="54" w:hanging="488.94488188976396"/>
        <w:rPr/>
      </w:pPr>
      <w:r w:rsidDel="00000000" w:rsidR="00000000" w:rsidRPr="00000000">
        <w:rPr>
          <w:rtl w:val="0"/>
        </w:rPr>
        <w:t xml:space="preserve">In such cases, the Supplier shall also inform all relevant parties that may require this information, for example, relevant professional bodies, or the police.  </w:t>
      </w:r>
    </w:p>
    <w:p w:rsidR="00000000" w:rsidDel="00000000" w:rsidP="00000000" w:rsidRDefault="00000000" w:rsidRPr="00000000" w14:paraId="000001EB">
      <w:pPr>
        <w:numPr>
          <w:ilvl w:val="1"/>
          <w:numId w:val="5"/>
        </w:numPr>
        <w:spacing w:after="0" w:lineRule="auto"/>
        <w:ind w:left="2048" w:right="54" w:hanging="488.94488188976396"/>
        <w:rPr/>
      </w:pPr>
      <w:r w:rsidDel="00000000" w:rsidR="00000000" w:rsidRPr="00000000">
        <w:rPr>
          <w:rtl w:val="0"/>
        </w:rPr>
        <w:t xml:space="preserve">If the Buyer considers that the performance of the Temporary Worker does not meet requirements/standards as set by the Buyer, the Buyer may terminate the Assignment either by instructing the Temporary Worker to leave the Assignment (and the Buyer premises) immediately, or by directing the Supplier to remove the Temporary Worker. </w:t>
      </w:r>
    </w:p>
    <w:p w:rsidR="00000000" w:rsidDel="00000000" w:rsidP="00000000" w:rsidRDefault="00000000" w:rsidRPr="00000000" w14:paraId="000001EC">
      <w:pPr>
        <w:numPr>
          <w:ilvl w:val="1"/>
          <w:numId w:val="5"/>
        </w:numPr>
        <w:spacing w:after="0" w:lineRule="auto"/>
        <w:ind w:left="2048" w:right="54" w:hanging="488.94488188976396"/>
        <w:rPr/>
      </w:pPr>
      <w:r w:rsidDel="00000000" w:rsidR="00000000" w:rsidRPr="00000000">
        <w:rPr>
          <w:rtl w:val="0"/>
        </w:rPr>
        <w:t xml:space="preserve">In the event that a Temporary Worker is rejected by the Buyer and where the Assignment is terminated before the agreed Assignment end date, the Supplier shall be responsible for investigating the circumstances of that rejection. The Supplier must ensure that: </w:t>
      </w:r>
    </w:p>
    <w:p w:rsidR="00000000" w:rsidDel="00000000" w:rsidP="00000000" w:rsidRDefault="00000000" w:rsidRPr="00000000" w14:paraId="000001ED">
      <w:pPr>
        <w:numPr>
          <w:ilvl w:val="2"/>
          <w:numId w:val="5"/>
        </w:numPr>
        <w:spacing w:after="0" w:lineRule="auto"/>
        <w:ind w:left="2468" w:right="54" w:hanging="342.0157480314964"/>
        <w:rPr/>
      </w:pPr>
      <w:r w:rsidDel="00000000" w:rsidR="00000000" w:rsidRPr="00000000">
        <w:rPr>
          <w:rtl w:val="0"/>
        </w:rPr>
        <w:t xml:space="preserve">If the Temporary Workers in question is offered another Assignment within that Buyer organisation, then the Buyer shall be made aware of any previous reports on the Temporary Workers performance. </w:t>
      </w:r>
    </w:p>
    <w:p w:rsidR="00000000" w:rsidDel="00000000" w:rsidP="00000000" w:rsidRDefault="00000000" w:rsidRPr="00000000" w14:paraId="000001EE">
      <w:pPr>
        <w:numPr>
          <w:ilvl w:val="2"/>
          <w:numId w:val="5"/>
        </w:numPr>
        <w:spacing w:after="0" w:lineRule="auto"/>
        <w:ind w:left="2468" w:right="54" w:hanging="342.0157480314964"/>
        <w:rPr/>
      </w:pPr>
      <w:r w:rsidDel="00000000" w:rsidR="00000000" w:rsidRPr="00000000">
        <w:rPr>
          <w:rtl w:val="0"/>
        </w:rPr>
        <w:t xml:space="preserve">Where the Supplier is made aware In writing by the Buyer or  relevant professional and regulatory authority, or other organisation, that there are grounds for the Temporary Worker to pose a threat to the safety of patients, other workers or the public (for example, arising from events leading to their possible prosecution, suspension or dismissal by another employer), the Supplier will immediately stop the deployment of the Temporary Worker   until such time that the matter has been satisfactorily resolved by the Supplier and agreed In writing by the Buyer. </w:t>
      </w:r>
    </w:p>
    <w:p w:rsidR="00000000" w:rsidDel="00000000" w:rsidP="00000000" w:rsidRDefault="00000000" w:rsidRPr="00000000" w14:paraId="000001EF">
      <w:pPr>
        <w:spacing w:after="0" w:line="259" w:lineRule="auto"/>
        <w:ind w:left="1774" w:firstLine="0"/>
        <w:jc w:val="left"/>
        <w:rPr/>
      </w:pPr>
      <w:r w:rsidDel="00000000" w:rsidR="00000000" w:rsidRPr="00000000">
        <w:rPr>
          <w:rtl w:val="0"/>
        </w:rPr>
        <w:t xml:space="preserve"> </w:t>
      </w:r>
    </w:p>
    <w:p w:rsidR="00000000" w:rsidDel="00000000" w:rsidP="00000000" w:rsidRDefault="00000000" w:rsidRPr="00000000" w14:paraId="000001F0">
      <w:pPr>
        <w:pStyle w:val="Heading2"/>
        <w:ind w:left="329" w:firstLine="766"/>
        <w:rPr/>
      </w:pPr>
      <w:r w:rsidDel="00000000" w:rsidR="00000000" w:rsidRPr="00000000">
        <w:rPr>
          <w:rtl w:val="0"/>
        </w:rPr>
        <w:t xml:space="preserve">Cancellation of Order and Rejection of Work-Seekers (Fixed Term)</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1F1">
      <w:pPr>
        <w:numPr>
          <w:ilvl w:val="1"/>
          <w:numId w:val="5"/>
        </w:numPr>
        <w:spacing w:after="0" w:lineRule="auto"/>
        <w:ind w:left="2048" w:right="54" w:hanging="488.94488188976396"/>
        <w:rPr/>
      </w:pPr>
      <w:r w:rsidDel="00000000" w:rsidR="00000000" w:rsidRPr="00000000">
        <w:rPr>
          <w:rtl w:val="0"/>
        </w:rPr>
        <w:t xml:space="preserve">If the Work-seeker introduced: </w:t>
      </w:r>
    </w:p>
    <w:p w:rsidR="00000000" w:rsidDel="00000000" w:rsidP="00000000" w:rsidRDefault="00000000" w:rsidRPr="00000000" w14:paraId="000001F2">
      <w:pPr>
        <w:numPr>
          <w:ilvl w:val="2"/>
          <w:numId w:val="5"/>
        </w:numPr>
        <w:spacing w:after="0" w:lineRule="auto"/>
        <w:ind w:left="2468" w:right="54" w:hanging="188.0000000000001"/>
        <w:rPr/>
      </w:pPr>
      <w:r w:rsidDel="00000000" w:rsidR="00000000" w:rsidRPr="00000000">
        <w:rPr>
          <w:rtl w:val="0"/>
        </w:rPr>
        <w:t xml:space="preserve">Rejects the fixed term Assignment; or  </w:t>
      </w:r>
    </w:p>
    <w:p w:rsidR="00000000" w:rsidDel="00000000" w:rsidP="00000000" w:rsidRDefault="00000000" w:rsidRPr="00000000" w14:paraId="000001F3">
      <w:pPr>
        <w:numPr>
          <w:ilvl w:val="2"/>
          <w:numId w:val="5"/>
        </w:numPr>
        <w:spacing w:after="0" w:lineRule="auto"/>
        <w:ind w:left="2468" w:right="54" w:hanging="188.0000000000001"/>
        <w:rPr/>
      </w:pPr>
      <w:r w:rsidDel="00000000" w:rsidR="00000000" w:rsidRPr="00000000">
        <w:rPr>
          <w:rtl w:val="0"/>
        </w:rPr>
        <w:t xml:space="preserve">Does not attend the fixed term Assignment;</w:t>
      </w:r>
    </w:p>
    <w:p w:rsidR="00000000" w:rsidDel="00000000" w:rsidP="00000000" w:rsidRDefault="00000000" w:rsidRPr="00000000" w14:paraId="000001F4">
      <w:pPr>
        <w:spacing w:after="0" w:lineRule="auto"/>
        <w:ind w:left="2267.716535433071" w:right="54" w:firstLine="0"/>
        <w:rPr/>
      </w:pPr>
      <w:r w:rsidDel="00000000" w:rsidR="00000000" w:rsidRPr="00000000">
        <w:rPr>
          <w:rtl w:val="0"/>
        </w:rPr>
        <w:t xml:space="preserve">then the Supplier shall refund the full value of the introduction fee.</w:t>
      </w:r>
    </w:p>
    <w:p w:rsidR="00000000" w:rsidDel="00000000" w:rsidP="00000000" w:rsidRDefault="00000000" w:rsidRPr="00000000" w14:paraId="000001F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If the Work-seeker terminates the Assignment after the start date but prior to the end date, or is terminated by the Buyer before the end date of the fixed term Assignment then the Supplier shall </w:t>
      </w:r>
      <w:r w:rsidDel="00000000" w:rsidR="00000000" w:rsidRPr="00000000">
        <w:rPr>
          <w:rtl w:val="0"/>
        </w:rPr>
        <w:t xml:space="preserve">refund the equivalent percentage of the total introduction fee</w:t>
      </w:r>
      <w:r w:rsidDel="00000000" w:rsidR="00000000" w:rsidRPr="00000000">
        <w:rPr>
          <w:rtl w:val="0"/>
        </w:rPr>
        <w:t xml:space="preserve"> equal to the percentage of the overall Assignment that was not worked by the Work-seeker. </w:t>
      </w:r>
    </w:p>
    <w:p w:rsidR="00000000" w:rsidDel="00000000" w:rsidP="00000000" w:rsidRDefault="00000000" w:rsidRPr="00000000" w14:paraId="000001F6">
      <w:pPr>
        <w:numPr>
          <w:ilvl w:val="1"/>
          <w:numId w:val="5"/>
        </w:numPr>
        <w:spacing w:after="0" w:lineRule="auto"/>
        <w:ind w:left="2267.716535433071" w:right="54" w:hanging="708.6614173228347"/>
        <w:rPr/>
      </w:pPr>
      <w:r w:rsidDel="00000000" w:rsidR="00000000" w:rsidRPr="00000000">
        <w:rPr>
          <w:rtl w:val="0"/>
        </w:rPr>
        <w:t xml:space="preserve">The Buyer may terminate the fixed term Assignment if it transpires that the Work-Seeker introduced: </w:t>
      </w:r>
    </w:p>
    <w:p w:rsidR="00000000" w:rsidDel="00000000" w:rsidP="00000000" w:rsidRDefault="00000000" w:rsidRPr="00000000" w14:paraId="000001F7">
      <w:pPr>
        <w:numPr>
          <w:ilvl w:val="2"/>
          <w:numId w:val="5"/>
        </w:numPr>
        <w:spacing w:after="0" w:lineRule="auto"/>
        <w:ind w:left="2468" w:right="54" w:hanging="203.0000000000001"/>
        <w:rPr/>
      </w:pPr>
      <w:r w:rsidDel="00000000" w:rsidR="00000000" w:rsidRPr="00000000">
        <w:rPr>
          <w:rtl w:val="0"/>
        </w:rPr>
        <w:t xml:space="preserve">is found to not meet the defined requirements for the Assignment; or </w:t>
      </w:r>
    </w:p>
    <w:p w:rsidR="00000000" w:rsidDel="00000000" w:rsidP="00000000" w:rsidRDefault="00000000" w:rsidRPr="00000000" w14:paraId="000001F8">
      <w:pPr>
        <w:numPr>
          <w:ilvl w:val="2"/>
          <w:numId w:val="5"/>
        </w:numPr>
        <w:spacing w:after="0" w:lineRule="auto"/>
        <w:ind w:left="2468" w:right="54" w:hanging="203.0000000000001"/>
        <w:rPr/>
      </w:pPr>
      <w:r w:rsidDel="00000000" w:rsidR="00000000" w:rsidRPr="00000000">
        <w:rPr>
          <w:rtl w:val="0"/>
        </w:rPr>
        <w:t xml:space="preserve">is found to not have correct and valid credentials that would allow them to work and carry out the fixed term Assignment; or </w:t>
      </w:r>
    </w:p>
    <w:p w:rsidR="00000000" w:rsidDel="00000000" w:rsidP="00000000" w:rsidRDefault="00000000" w:rsidRPr="00000000" w14:paraId="000001F9">
      <w:pPr>
        <w:numPr>
          <w:ilvl w:val="2"/>
          <w:numId w:val="5"/>
        </w:numPr>
        <w:spacing w:after="0" w:lineRule="auto"/>
        <w:ind w:left="2468" w:right="54" w:hanging="203.0000000000001"/>
        <w:rPr/>
      </w:pPr>
      <w:r w:rsidDel="00000000" w:rsidR="00000000" w:rsidRPr="00000000">
        <w:rPr>
          <w:rtl w:val="0"/>
        </w:rPr>
        <w:t xml:space="preserve">is found to have knowingly withheld information or provided false or misleading information, or  </w:t>
      </w:r>
    </w:p>
    <w:p w:rsidR="00000000" w:rsidDel="00000000" w:rsidP="00000000" w:rsidRDefault="00000000" w:rsidRPr="00000000" w14:paraId="000001FA">
      <w:pPr>
        <w:numPr>
          <w:ilvl w:val="2"/>
          <w:numId w:val="5"/>
        </w:numPr>
        <w:spacing w:after="0" w:lineRule="auto"/>
        <w:ind w:left="2468" w:right="54" w:hanging="203.0000000000001"/>
        <w:rPr/>
      </w:pPr>
      <w:r w:rsidDel="00000000" w:rsidR="00000000" w:rsidRPr="00000000">
        <w:rPr>
          <w:rtl w:val="0"/>
        </w:rPr>
        <w:t xml:space="preserve">The Assignment for which the Work-Seeker was hired no longer exists and/or the Work-seeker is no longer required.  </w:t>
      </w:r>
    </w:p>
    <w:p w:rsidR="00000000" w:rsidDel="00000000" w:rsidP="00000000" w:rsidRDefault="00000000" w:rsidRPr="00000000" w14:paraId="000001F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The date the Work-Seeker ceases to work or would have ceased to work for the Buyer, but for any period of garden leave or payment in lieu of notice, whichever is later, shall be considered the termination date.  </w:t>
      </w:r>
    </w:p>
    <w:p w:rsidR="00000000" w:rsidDel="00000000" w:rsidP="00000000" w:rsidRDefault="00000000" w:rsidRPr="00000000" w14:paraId="000001F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In the event that the Buyer rejects a Work-seeker under circumstances which would require the Buyer to provide information to the Independent Safeguarding Authority (or the equivalent authority) under the Safeguarding Vulnerable Groups Act 2006 (see paragraph </w:t>
      </w:r>
      <w:r w:rsidDel="00000000" w:rsidR="00000000" w:rsidRPr="00000000">
        <w:rPr>
          <w:rtl w:val="0"/>
        </w:rPr>
        <w:t xml:space="preserve">6.9</w:t>
      </w:r>
      <w:r w:rsidDel="00000000" w:rsidR="00000000" w:rsidRPr="00000000">
        <w:rPr>
          <w:rtl w:val="0"/>
        </w:rPr>
        <w:t xml:space="preserve">), or Protecting Vulnerable Groups (Scotland) Act 2007 (</w:t>
      </w:r>
      <w:hyperlink r:id="rId22">
        <w:r w:rsidDel="00000000" w:rsidR="00000000" w:rsidRPr="00000000">
          <w:rPr>
            <w:rtl w:val="0"/>
          </w:rPr>
          <w:t xml:space="preserve">https://www.mygov.scot/pvg-scheme/</w:t>
        </w:r>
      </w:hyperlink>
      <w:r w:rsidDel="00000000" w:rsidR="00000000" w:rsidRPr="00000000">
        <w:rPr>
          <w:rtl w:val="0"/>
        </w:rPr>
        <w:t xml:space="preserve">)  where the Buyer is located within Scotland, the Buyer shall provide sufficient information to the Supplier to allow it to discharge its own statutory obligations. </w:t>
      </w:r>
    </w:p>
    <w:p w:rsidR="00000000" w:rsidDel="00000000" w:rsidP="00000000" w:rsidRDefault="00000000" w:rsidRPr="00000000" w14:paraId="000001FD">
      <w:pPr>
        <w:numPr>
          <w:ilvl w:val="2"/>
          <w:numId w:val="5"/>
        </w:numPr>
        <w:spacing w:after="0" w:lineRule="auto"/>
        <w:ind w:left="2468" w:right="54" w:hanging="200.2834645669293"/>
        <w:rPr/>
      </w:pPr>
      <w:r w:rsidDel="00000000" w:rsidR="00000000" w:rsidRPr="00000000">
        <w:rPr>
          <w:rtl w:val="0"/>
        </w:rPr>
        <w:t xml:space="preserve">The Supplier shall be responsible for informing all Relevant Authorities in cases such as this.  </w:t>
      </w:r>
    </w:p>
    <w:p w:rsidR="00000000" w:rsidDel="00000000" w:rsidP="00000000" w:rsidRDefault="00000000" w:rsidRPr="00000000" w14:paraId="000001F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In order to qualify for the refund referred in paragraph </w:t>
      </w:r>
      <w:r w:rsidDel="00000000" w:rsidR="00000000" w:rsidRPr="00000000">
        <w:rPr>
          <w:rtl w:val="0"/>
        </w:rPr>
        <w:t xml:space="preserve">11.11</w:t>
      </w:r>
      <w:r w:rsidDel="00000000" w:rsidR="00000000" w:rsidRPr="00000000">
        <w:rPr>
          <w:rtl w:val="0"/>
        </w:rPr>
        <w:t xml:space="preserve"> above, the Buyer shall: </w:t>
      </w:r>
    </w:p>
    <w:p w:rsidR="00000000" w:rsidDel="00000000" w:rsidP="00000000" w:rsidRDefault="00000000" w:rsidRPr="00000000" w14:paraId="000001FF">
      <w:pPr>
        <w:numPr>
          <w:ilvl w:val="2"/>
          <w:numId w:val="5"/>
        </w:numPr>
        <w:spacing w:after="0" w:lineRule="auto"/>
        <w:ind w:left="2468" w:right="54" w:hanging="200.2834645669293"/>
        <w:rPr/>
      </w:pPr>
      <w:r w:rsidDel="00000000" w:rsidR="00000000" w:rsidRPr="00000000">
        <w:rPr>
          <w:rtl w:val="0"/>
        </w:rPr>
        <w:t xml:space="preserve">In cases of non-commencement or termination with cause, notify the Supplier in writing within seven (7) Working Days of its termination or non commencement, or,  </w:t>
      </w:r>
    </w:p>
    <w:p w:rsidR="00000000" w:rsidDel="00000000" w:rsidP="00000000" w:rsidRDefault="00000000" w:rsidRPr="00000000" w14:paraId="00000200">
      <w:pPr>
        <w:numPr>
          <w:ilvl w:val="2"/>
          <w:numId w:val="5"/>
        </w:numPr>
        <w:spacing w:after="0" w:lineRule="auto"/>
        <w:ind w:left="2468" w:right="54" w:hanging="200.2834645669293"/>
        <w:rPr/>
      </w:pPr>
      <w:r w:rsidDel="00000000" w:rsidR="00000000" w:rsidRPr="00000000">
        <w:rPr>
          <w:rtl w:val="0"/>
        </w:rPr>
        <w:t xml:space="preserve">In cases where the Work-Seeker is terminated due to no longer being required, the Buyer shall provide four (4) weeks-notice to the Supplier in writing, to allow the Supplier time to re-deploy the Work-Seeker.  </w:t>
      </w:r>
    </w:p>
    <w:p w:rsidR="00000000" w:rsidDel="00000000" w:rsidP="00000000" w:rsidRDefault="00000000" w:rsidRPr="00000000" w14:paraId="00000201">
      <w:pPr>
        <w:numPr>
          <w:ilvl w:val="2"/>
          <w:numId w:val="5"/>
        </w:numPr>
        <w:spacing w:after="0" w:lineRule="auto"/>
        <w:ind w:left="2468" w:right="54" w:hanging="200.2834645669293"/>
        <w:rPr/>
      </w:pPr>
      <w:r w:rsidDel="00000000" w:rsidR="00000000" w:rsidRPr="00000000">
        <w:rPr>
          <w:rtl w:val="0"/>
        </w:rPr>
        <w:t xml:space="preserve">Allow the Supplier four (4) Weeks from the date of the notice of non commencement or termination in which to find a suitable Replacement Candidate   </w:t>
      </w:r>
    </w:p>
    <w:p w:rsidR="00000000" w:rsidDel="00000000" w:rsidP="00000000" w:rsidRDefault="00000000" w:rsidRPr="00000000" w14:paraId="0000020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If after four (4) Weeks from the date of the notice no suitable Replacement Candidate is found, the Buyer will then be eligible for a refund of the Supplier Fee. </w:t>
      </w:r>
    </w:p>
    <w:p w:rsidR="00000000" w:rsidDel="00000000" w:rsidP="00000000" w:rsidRDefault="00000000" w:rsidRPr="00000000" w14:paraId="0000020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If subsequent to the Buyer receiving a refund the Work-Seeker is reengaged by the Buyer within a period of six (6) Months from the date of termination, then the refund shall be repaid to the Supplier </w:t>
      </w:r>
    </w:p>
    <w:p w:rsidR="00000000" w:rsidDel="00000000" w:rsidP="00000000" w:rsidRDefault="00000000" w:rsidRPr="00000000" w14:paraId="0000020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267.716535433071" w:right="54" w:hanging="708.6614173228347"/>
        <w:jc w:val="both"/>
        <w:rPr/>
      </w:pPr>
      <w:r w:rsidDel="00000000" w:rsidR="00000000" w:rsidRPr="00000000">
        <w:rPr>
          <w:rtl w:val="0"/>
        </w:rPr>
        <w:t xml:space="preserve">The Buyer will not be entitled to any further refunds in relation to the re-engagement of the Work-Seeker. </w:t>
      </w:r>
    </w:p>
    <w:p w:rsidR="00000000" w:rsidDel="00000000" w:rsidP="00000000" w:rsidRDefault="00000000" w:rsidRPr="00000000" w14:paraId="00000205">
      <w:pPr>
        <w:spacing w:after="0" w:lineRule="auto"/>
        <w:ind w:right="54"/>
        <w:rPr/>
      </w:pPr>
      <w:r w:rsidDel="00000000" w:rsidR="00000000" w:rsidRPr="00000000">
        <w:rPr>
          <w:rtl w:val="0"/>
        </w:rPr>
      </w:r>
    </w:p>
    <w:p w:rsidR="00000000" w:rsidDel="00000000" w:rsidP="00000000" w:rsidRDefault="00000000" w:rsidRPr="00000000" w14:paraId="00000206">
      <w:pPr>
        <w:numPr>
          <w:ilvl w:val="0"/>
          <w:numId w:val="5"/>
        </w:numPr>
        <w:spacing w:after="0" w:lineRule="auto"/>
        <w:ind w:left="1559.0551181102362" w:right="54" w:hanging="855.0000000000001"/>
        <w:rPr>
          <w:b w:val="1"/>
        </w:rPr>
      </w:pPr>
      <w:r w:rsidDel="00000000" w:rsidR="00000000" w:rsidRPr="00000000">
        <w:rPr>
          <w:b w:val="1"/>
          <w:rtl w:val="0"/>
        </w:rPr>
        <w:t xml:space="preserve">Temporary Worker Charges </w:t>
      </w:r>
      <w:r w:rsidDel="00000000" w:rsidR="00000000" w:rsidRPr="00000000">
        <w:rPr>
          <w:rtl w:val="0"/>
        </w:rPr>
      </w:r>
    </w:p>
    <w:p w:rsidR="00000000" w:rsidDel="00000000" w:rsidP="00000000" w:rsidRDefault="00000000" w:rsidRPr="00000000" w14:paraId="00000207">
      <w:pPr>
        <w:numPr>
          <w:ilvl w:val="1"/>
          <w:numId w:val="5"/>
        </w:numPr>
        <w:spacing w:after="0" w:lineRule="auto"/>
        <w:ind w:left="2048" w:right="54" w:hanging="488.94488188976396"/>
        <w:rPr/>
      </w:pPr>
      <w:r w:rsidDel="00000000" w:rsidR="00000000" w:rsidRPr="00000000">
        <w:rPr>
          <w:rtl w:val="0"/>
        </w:rPr>
        <w:t xml:space="preserve">The Buyer will only pay Charges relating to the Services delivered by the Supplier which are the subject of a valid Order. The Supplier shall decline to provide the Services where the Order has not been received from a Buyer Authorised Representative. </w:t>
      </w:r>
    </w:p>
    <w:p w:rsidR="00000000" w:rsidDel="00000000" w:rsidP="00000000" w:rsidRDefault="00000000" w:rsidRPr="00000000" w14:paraId="00000208">
      <w:pPr>
        <w:numPr>
          <w:ilvl w:val="1"/>
          <w:numId w:val="5"/>
        </w:numPr>
        <w:spacing w:after="0" w:lineRule="auto"/>
        <w:ind w:left="2048" w:right="54" w:hanging="488.94488188976396"/>
        <w:rPr/>
      </w:pPr>
      <w:r w:rsidDel="00000000" w:rsidR="00000000" w:rsidRPr="00000000">
        <w:rPr>
          <w:rtl w:val="0"/>
        </w:rPr>
        <w:t xml:space="preserve">All invoices to Buyer should be clear, accurate and transparent containing as a minimum, Temporary Worker pay rate, statutory contributions and Supplier Fee, all broken down as separate line items. </w:t>
      </w:r>
    </w:p>
    <w:p w:rsidR="00000000" w:rsidDel="00000000" w:rsidP="00000000" w:rsidRDefault="00000000" w:rsidRPr="00000000" w14:paraId="00000209">
      <w:pPr>
        <w:numPr>
          <w:ilvl w:val="1"/>
          <w:numId w:val="5"/>
        </w:numPr>
        <w:spacing w:after="0" w:lineRule="auto"/>
        <w:ind w:left="2048" w:right="54" w:hanging="488.94488188976396"/>
        <w:rPr/>
      </w:pPr>
      <w:r w:rsidDel="00000000" w:rsidR="00000000" w:rsidRPr="00000000">
        <w:rPr>
          <w:rtl w:val="0"/>
        </w:rPr>
        <w:t xml:space="preserve">The Supplier shall reduce or cancel the Charges for the time worked by the Temporary Worker on an Assignment with the Buyer if it transpires that the Temporary Worker has been rejected in accordance with any of the following instances: </w:t>
      </w:r>
    </w:p>
    <w:p w:rsidR="00000000" w:rsidDel="00000000" w:rsidP="00000000" w:rsidRDefault="00000000" w:rsidRPr="00000000" w14:paraId="0000020A">
      <w:pPr>
        <w:numPr>
          <w:ilvl w:val="2"/>
          <w:numId w:val="5"/>
        </w:numPr>
        <w:spacing w:after="0" w:lineRule="auto"/>
        <w:ind w:left="2468" w:right="54" w:hanging="330"/>
        <w:rPr/>
      </w:pPr>
      <w:r w:rsidDel="00000000" w:rsidR="00000000" w:rsidRPr="00000000">
        <w:rPr>
          <w:rtl w:val="0"/>
        </w:rPr>
        <w:t xml:space="preserve"> the Buyer has asked the Temporary Worker to leave the Assignment or has directed the Supplier to remove the Temporary Worker from the Assignment; and/or if it transpires that the Temporary Worker: </w:t>
      </w:r>
    </w:p>
    <w:p w:rsidR="00000000" w:rsidDel="00000000" w:rsidP="00000000" w:rsidRDefault="00000000" w:rsidRPr="00000000" w14:paraId="0000020B">
      <w:pPr>
        <w:numPr>
          <w:ilvl w:val="3"/>
          <w:numId w:val="2"/>
        </w:numPr>
        <w:spacing w:after="0" w:lineRule="auto"/>
        <w:ind w:left="3259.8425196850394" w:right="54" w:hanging="630"/>
        <w:rPr/>
      </w:pPr>
      <w:r w:rsidDel="00000000" w:rsidR="00000000" w:rsidRPr="00000000">
        <w:rPr>
          <w:rtl w:val="0"/>
        </w:rPr>
        <w:t xml:space="preserve">Fails to attend an Assignment at the reporting time agreed in writing between the Buyer and the Supplier; or </w:t>
      </w:r>
    </w:p>
    <w:p w:rsidR="00000000" w:rsidDel="00000000" w:rsidP="00000000" w:rsidRDefault="00000000" w:rsidRPr="00000000" w14:paraId="0000020C">
      <w:pPr>
        <w:numPr>
          <w:ilvl w:val="3"/>
          <w:numId w:val="2"/>
        </w:numPr>
        <w:spacing w:after="0" w:lineRule="auto"/>
        <w:ind w:left="3259.8425196850394" w:right="54" w:hanging="630"/>
        <w:rPr/>
      </w:pPr>
      <w:r w:rsidDel="00000000" w:rsidR="00000000" w:rsidRPr="00000000">
        <w:rPr>
          <w:rtl w:val="0"/>
        </w:rPr>
        <w:t xml:space="preserve">Is rejected within a trial period for specified Assignments, where such a trial period has been agreed in writing between the Buyer and the Supplier; or </w:t>
      </w:r>
    </w:p>
    <w:p w:rsidR="00000000" w:rsidDel="00000000" w:rsidP="00000000" w:rsidRDefault="00000000" w:rsidRPr="00000000" w14:paraId="0000020D">
      <w:pPr>
        <w:numPr>
          <w:ilvl w:val="3"/>
          <w:numId w:val="2"/>
        </w:numPr>
        <w:spacing w:after="0" w:lineRule="auto"/>
        <w:ind w:left="3259.8425196850394" w:right="54" w:hanging="630"/>
        <w:rPr/>
      </w:pPr>
      <w:r w:rsidDel="00000000" w:rsidR="00000000" w:rsidRPr="00000000">
        <w:rPr>
          <w:rtl w:val="0"/>
        </w:rPr>
        <w:t xml:space="preserve">Has been rejected as unsuitable within the first four (4) hours of commencing the Assignment where the Assignment is for more than seven (7) hours, or within two (2) hours of commencing the Assignment where the Assignment is for less than seven (7) hours; or </w:t>
      </w:r>
    </w:p>
    <w:p w:rsidR="00000000" w:rsidDel="00000000" w:rsidP="00000000" w:rsidRDefault="00000000" w:rsidRPr="00000000" w14:paraId="0000020E">
      <w:pPr>
        <w:numPr>
          <w:ilvl w:val="3"/>
          <w:numId w:val="2"/>
        </w:numPr>
        <w:spacing w:after="0" w:lineRule="auto"/>
        <w:ind w:left="3259.8425196850394" w:right="54" w:hanging="630"/>
        <w:rPr/>
      </w:pPr>
      <w:r w:rsidDel="00000000" w:rsidR="00000000" w:rsidRPr="00000000">
        <w:rPr>
          <w:rtl w:val="0"/>
        </w:rPr>
        <w:t xml:space="preserve">Rejects the Assignment or does not attend the Assignment; or </w:t>
      </w:r>
    </w:p>
    <w:p w:rsidR="00000000" w:rsidDel="00000000" w:rsidP="00000000" w:rsidRDefault="00000000" w:rsidRPr="00000000" w14:paraId="0000020F">
      <w:pPr>
        <w:numPr>
          <w:ilvl w:val="3"/>
          <w:numId w:val="2"/>
        </w:numPr>
        <w:spacing w:after="0" w:lineRule="auto"/>
        <w:ind w:left="3259.8425196850394" w:right="54" w:hanging="630"/>
        <w:rPr/>
      </w:pPr>
      <w:r w:rsidDel="00000000" w:rsidR="00000000" w:rsidRPr="00000000">
        <w:rPr>
          <w:rtl w:val="0"/>
        </w:rPr>
        <w:t xml:space="preserve">Is found to not have the defined requirements for the role; or </w:t>
      </w:r>
    </w:p>
    <w:p w:rsidR="00000000" w:rsidDel="00000000" w:rsidP="00000000" w:rsidRDefault="00000000" w:rsidRPr="00000000" w14:paraId="00000210">
      <w:pPr>
        <w:numPr>
          <w:ilvl w:val="3"/>
          <w:numId w:val="2"/>
        </w:numPr>
        <w:spacing w:after="0" w:lineRule="auto"/>
        <w:ind w:left="3259.8425196850394" w:right="54" w:hanging="630"/>
        <w:rPr/>
      </w:pPr>
      <w:r w:rsidDel="00000000" w:rsidR="00000000" w:rsidRPr="00000000">
        <w:rPr>
          <w:rtl w:val="0"/>
        </w:rPr>
        <w:t xml:space="preserve">Is found to not have correct and valid credentials that would allow him to legally work and carry out the Assignment; or </w:t>
      </w:r>
    </w:p>
    <w:p w:rsidR="00000000" w:rsidDel="00000000" w:rsidP="00000000" w:rsidRDefault="00000000" w:rsidRPr="00000000" w14:paraId="00000211">
      <w:pPr>
        <w:numPr>
          <w:ilvl w:val="3"/>
          <w:numId w:val="5"/>
        </w:numPr>
        <w:spacing w:after="0" w:lineRule="auto"/>
        <w:ind w:left="3188" w:right="54" w:hanging="625"/>
        <w:rPr/>
      </w:pPr>
      <w:r w:rsidDel="00000000" w:rsidR="00000000" w:rsidRPr="00000000">
        <w:rPr>
          <w:rtl w:val="0"/>
        </w:rPr>
        <w:t xml:space="preserve">Is identified by the Buyer as unfit to work or not being capable of carrying out the majority or all of the specified tasks or activities required pursuant to the Assignment, safely and to the Buyer’s  necessary standards; or </w:t>
      </w:r>
    </w:p>
    <w:p w:rsidR="00000000" w:rsidDel="00000000" w:rsidP="00000000" w:rsidRDefault="00000000" w:rsidRPr="00000000" w14:paraId="00000212">
      <w:pPr>
        <w:numPr>
          <w:ilvl w:val="3"/>
          <w:numId w:val="5"/>
        </w:numPr>
        <w:spacing w:after="0" w:lineRule="auto"/>
        <w:ind w:left="3188" w:right="54" w:hanging="625"/>
        <w:rPr/>
      </w:pPr>
      <w:r w:rsidDel="00000000" w:rsidR="00000000" w:rsidRPr="00000000">
        <w:rPr>
          <w:rtl w:val="0"/>
        </w:rPr>
        <w:t xml:space="preserve">Is unable to attend the Assignment, if the Buyer’s premises are closed for any reason, for example, industrial action or Force Majeure Event. </w:t>
      </w:r>
    </w:p>
    <w:p w:rsidR="00000000" w:rsidDel="00000000" w:rsidP="00000000" w:rsidRDefault="00000000" w:rsidRPr="00000000" w14:paraId="00000213">
      <w:pPr>
        <w:numPr>
          <w:ilvl w:val="1"/>
          <w:numId w:val="5"/>
        </w:numPr>
        <w:spacing w:after="0" w:lineRule="auto"/>
        <w:ind w:left="2048" w:right="54" w:hanging="488.94488188976396"/>
        <w:rPr/>
      </w:pPr>
      <w:r w:rsidDel="00000000" w:rsidR="00000000" w:rsidRPr="00000000">
        <w:rPr>
          <w:rtl w:val="0"/>
        </w:rPr>
        <w:t xml:space="preserve">Unless otherwise agreed in writing and in advance with the Buyer, the Buyer shall not be liable to either the Supplier or any Temporary Worker for travel expenses and/or other disbursements incurred and the Supplier shall ensure that all Temporary Workers provided in the provision of the Services are aware of this. </w:t>
      </w:r>
    </w:p>
    <w:p w:rsidR="00000000" w:rsidDel="00000000" w:rsidP="00000000" w:rsidRDefault="00000000" w:rsidRPr="00000000" w14:paraId="00000214">
      <w:pPr>
        <w:numPr>
          <w:ilvl w:val="1"/>
          <w:numId w:val="5"/>
        </w:numPr>
        <w:spacing w:after="0" w:lineRule="auto"/>
        <w:ind w:left="2048" w:right="54" w:hanging="488.94488188976396"/>
        <w:rPr/>
      </w:pPr>
      <w:r w:rsidDel="00000000" w:rsidR="00000000" w:rsidRPr="00000000">
        <w:rPr>
          <w:rtl w:val="0"/>
        </w:rPr>
        <w:t xml:space="preserve">Temporary Workers may receive, at the discretion of the Buyer, reimbursement for miles travelled on business.  </w:t>
      </w:r>
    </w:p>
    <w:p w:rsidR="00000000" w:rsidDel="00000000" w:rsidP="00000000" w:rsidRDefault="00000000" w:rsidRPr="00000000" w14:paraId="00000215">
      <w:pPr>
        <w:numPr>
          <w:ilvl w:val="1"/>
          <w:numId w:val="5"/>
        </w:numPr>
        <w:spacing w:after="0" w:lineRule="auto"/>
        <w:ind w:left="2048" w:right="54" w:hanging="488.94488188976396"/>
        <w:rPr/>
      </w:pPr>
      <w:r w:rsidDel="00000000" w:rsidR="00000000" w:rsidRPr="00000000">
        <w:rPr>
          <w:rtl w:val="0"/>
        </w:rPr>
        <w:t xml:space="preserve">The Buyer shall notify the Supplier of any offer of employment it makes to the Temporary Worker. </w:t>
      </w:r>
    </w:p>
    <w:p w:rsidR="00000000" w:rsidDel="00000000" w:rsidP="00000000" w:rsidRDefault="00000000" w:rsidRPr="00000000" w14:paraId="00000216">
      <w:pPr>
        <w:spacing w:after="0" w:lineRule="auto"/>
        <w:ind w:left="2048" w:right="54" w:firstLine="0"/>
        <w:rPr/>
      </w:pPr>
      <w:r w:rsidDel="00000000" w:rsidR="00000000" w:rsidRPr="00000000">
        <w:rPr>
          <w:rtl w:val="0"/>
        </w:rPr>
      </w:r>
    </w:p>
    <w:p w:rsidR="00000000" w:rsidDel="00000000" w:rsidP="00000000" w:rsidRDefault="00000000" w:rsidRPr="00000000" w14:paraId="00000217">
      <w:pPr>
        <w:numPr>
          <w:ilvl w:val="0"/>
          <w:numId w:val="5"/>
        </w:numPr>
        <w:spacing w:after="0" w:line="259" w:lineRule="auto"/>
        <w:ind w:left="1559.0551181102362" w:hanging="855.0000000000001"/>
        <w:jc w:val="left"/>
        <w:rPr/>
      </w:pPr>
      <w:r w:rsidDel="00000000" w:rsidR="00000000" w:rsidRPr="00000000">
        <w:rPr>
          <w:b w:val="1"/>
          <w:rtl w:val="0"/>
        </w:rPr>
        <w:t xml:space="preserve">Temporary Worker Pay Arrangements</w:t>
      </w:r>
      <w:r w:rsidDel="00000000" w:rsidR="00000000" w:rsidRPr="00000000">
        <w:rPr>
          <w:rtl w:val="0"/>
        </w:rPr>
      </w:r>
    </w:p>
    <w:p w:rsidR="00000000" w:rsidDel="00000000" w:rsidP="00000000" w:rsidRDefault="00000000" w:rsidRPr="00000000" w14:paraId="00000218">
      <w:pPr>
        <w:numPr>
          <w:ilvl w:val="1"/>
          <w:numId w:val="5"/>
        </w:numPr>
        <w:spacing w:after="0" w:lineRule="auto"/>
        <w:ind w:left="2048" w:right="54" w:hanging="488.94488188976396"/>
        <w:rPr/>
      </w:pPr>
      <w:r w:rsidDel="00000000" w:rsidR="00000000" w:rsidRPr="00000000">
        <w:rPr>
          <w:rtl w:val="0"/>
        </w:rPr>
        <w:t xml:space="preserve">AfC, as updated from time to time, is the current grading and pay system for all NHS staff in England, with the exception of doctors, dentists and some senior managers. Details on the payscales for 2022 - 2023 FY can be found here:</w:t>
      </w:r>
    </w:p>
    <w:p w:rsidR="00000000" w:rsidDel="00000000" w:rsidP="00000000" w:rsidRDefault="00000000" w:rsidRPr="00000000" w14:paraId="00000219">
      <w:pPr>
        <w:spacing w:after="0" w:lineRule="auto"/>
        <w:ind w:left="2125.9842519685035" w:right="54" w:firstLine="0"/>
        <w:rPr/>
      </w:pPr>
      <w:hyperlink r:id="rId23">
        <w:r w:rsidDel="00000000" w:rsidR="00000000" w:rsidRPr="00000000">
          <w:rPr>
            <w:color w:val="1155cc"/>
            <w:u w:val="single"/>
            <w:rtl w:val="0"/>
          </w:rPr>
          <w:t xml:space="preserve">https://www.nhsemployers.org/articles/pay-scale-material-202223</w:t>
        </w:r>
      </w:hyperlink>
      <w:r w:rsidDel="00000000" w:rsidR="00000000" w:rsidRPr="00000000">
        <w:rPr>
          <w:rtl w:val="0"/>
        </w:rPr>
      </w:r>
    </w:p>
    <w:p w:rsidR="00000000" w:rsidDel="00000000" w:rsidP="00000000" w:rsidRDefault="00000000" w:rsidRPr="00000000" w14:paraId="0000021A">
      <w:pPr>
        <w:spacing w:after="0" w:lineRule="auto"/>
        <w:ind w:left="2125.9842519685035" w:right="54" w:firstLine="0"/>
        <w:rPr/>
      </w:pPr>
      <w:r w:rsidDel="00000000" w:rsidR="00000000" w:rsidRPr="00000000">
        <w:rPr>
          <w:rtl w:val="0"/>
        </w:rPr>
      </w:r>
    </w:p>
    <w:p w:rsidR="00000000" w:rsidDel="00000000" w:rsidP="00000000" w:rsidRDefault="00000000" w:rsidRPr="00000000" w14:paraId="0000021B">
      <w:pPr>
        <w:numPr>
          <w:ilvl w:val="1"/>
          <w:numId w:val="5"/>
        </w:numPr>
        <w:spacing w:after="0" w:lineRule="auto"/>
        <w:ind w:left="2048" w:right="54" w:hanging="488.94488188976396"/>
        <w:rPr/>
      </w:pPr>
      <w:r w:rsidDel="00000000" w:rsidR="00000000" w:rsidRPr="00000000">
        <w:rPr>
          <w:rtl w:val="0"/>
        </w:rPr>
        <w:t xml:space="preserve">The Authority will publish revised pay rates for Temporary Workers covered by the Agency Workers Regulations 2010 (AWR) to match any amended pay rates decided by NHS Employers pursuant to the AfC.</w:t>
      </w:r>
    </w:p>
    <w:p w:rsidR="00000000" w:rsidDel="00000000" w:rsidP="00000000" w:rsidRDefault="00000000" w:rsidRPr="00000000" w14:paraId="0000021C">
      <w:pPr>
        <w:numPr>
          <w:ilvl w:val="1"/>
          <w:numId w:val="5"/>
        </w:numPr>
        <w:spacing w:after="0" w:lineRule="auto"/>
        <w:ind w:left="2048" w:right="54" w:hanging="488.94488188976396"/>
        <w:rPr/>
      </w:pPr>
      <w:r w:rsidDel="00000000" w:rsidR="00000000" w:rsidRPr="00000000">
        <w:rPr>
          <w:rtl w:val="0"/>
        </w:rPr>
        <w:t xml:space="preserve">The Relevant Authority reserves the right to decide whether to amend pay rates in accordance with AfC in respect of Temporary Workers not covered by AWR (i.e. usually those Temporary Workers who are not PAYE or have worked for the same Buyer for less than 12 weeks).</w:t>
      </w:r>
    </w:p>
    <w:p w:rsidR="00000000" w:rsidDel="00000000" w:rsidP="00000000" w:rsidRDefault="00000000" w:rsidRPr="00000000" w14:paraId="0000021D">
      <w:pPr>
        <w:numPr>
          <w:ilvl w:val="1"/>
          <w:numId w:val="5"/>
        </w:numPr>
        <w:spacing w:after="0" w:lineRule="auto"/>
        <w:ind w:left="2048" w:right="54" w:hanging="488.94488188976396"/>
        <w:rPr/>
      </w:pPr>
      <w:r w:rsidDel="00000000" w:rsidR="00000000" w:rsidRPr="00000000">
        <w:rPr>
          <w:rtl w:val="0"/>
        </w:rPr>
        <w:t xml:space="preserve">For Buyers outside of the NHS, pay rates and scales are as defined by the Buyer.</w:t>
      </w:r>
    </w:p>
    <w:p w:rsidR="00000000" w:rsidDel="00000000" w:rsidP="00000000" w:rsidRDefault="00000000" w:rsidRPr="00000000" w14:paraId="0000021E">
      <w:pPr>
        <w:spacing w:after="0" w:lineRule="auto"/>
        <w:ind w:left="1328" w:right="54" w:firstLine="0"/>
        <w:rPr/>
      </w:pPr>
      <w:r w:rsidDel="00000000" w:rsidR="00000000" w:rsidRPr="00000000">
        <w:rPr>
          <w:rtl w:val="0"/>
        </w:rPr>
      </w:r>
    </w:p>
    <w:p w:rsidR="00000000" w:rsidDel="00000000" w:rsidP="00000000" w:rsidRDefault="00000000" w:rsidRPr="00000000" w14:paraId="0000021F">
      <w:pPr>
        <w:spacing w:after="0" w:lineRule="auto"/>
        <w:ind w:left="1328" w:right="54" w:firstLine="0"/>
        <w:rPr>
          <w:u w:val="single"/>
        </w:rPr>
      </w:pPr>
      <w:r w:rsidDel="00000000" w:rsidR="00000000" w:rsidRPr="00000000">
        <w:rPr>
          <w:u w:val="single"/>
          <w:rtl w:val="0"/>
        </w:rPr>
        <w:t xml:space="preserve">Pay Scales</w:t>
      </w:r>
    </w:p>
    <w:p w:rsidR="00000000" w:rsidDel="00000000" w:rsidP="00000000" w:rsidRDefault="00000000" w:rsidRPr="00000000" w14:paraId="00000220">
      <w:pPr>
        <w:numPr>
          <w:ilvl w:val="1"/>
          <w:numId w:val="5"/>
        </w:numPr>
        <w:spacing w:after="0" w:lineRule="auto"/>
        <w:ind w:left="2048" w:right="54" w:hanging="488.94488188976396"/>
        <w:rPr/>
      </w:pPr>
      <w:r w:rsidDel="00000000" w:rsidR="00000000" w:rsidRPr="00000000">
        <w:rPr>
          <w:rtl w:val="0"/>
        </w:rPr>
        <w:t xml:space="preserve">The Temporary Worker Pay agreed between the Parties will at all times be in accordance with:</w:t>
      </w:r>
    </w:p>
    <w:p w:rsidR="00000000" w:rsidDel="00000000" w:rsidP="00000000" w:rsidRDefault="00000000" w:rsidRPr="00000000" w14:paraId="00000221">
      <w:pPr>
        <w:numPr>
          <w:ilvl w:val="2"/>
          <w:numId w:val="5"/>
        </w:numPr>
        <w:spacing w:after="0" w:lineRule="auto"/>
        <w:ind w:left="2468" w:right="54" w:hanging="342.0157480314964"/>
        <w:rPr/>
      </w:pPr>
      <w:r w:rsidDel="00000000" w:rsidR="00000000" w:rsidRPr="00000000">
        <w:rPr>
          <w:rtl w:val="0"/>
        </w:rPr>
        <w:t xml:space="preserve">The national living wage and the national minimum wage, in accordance with the National Minimum Wage Act 1998 (and any subsequent amendment or re-enactment thereof) and;</w:t>
      </w:r>
    </w:p>
    <w:p w:rsidR="00000000" w:rsidDel="00000000" w:rsidP="00000000" w:rsidRDefault="00000000" w:rsidRPr="00000000" w14:paraId="00000222">
      <w:pPr>
        <w:numPr>
          <w:ilvl w:val="2"/>
          <w:numId w:val="5"/>
        </w:numPr>
        <w:spacing w:after="0" w:lineRule="auto"/>
        <w:ind w:left="2468" w:right="54" w:hanging="342.0157480314964"/>
        <w:rPr/>
      </w:pPr>
      <w:r w:rsidDel="00000000" w:rsidR="00000000" w:rsidRPr="00000000">
        <w:rPr>
          <w:rtl w:val="0"/>
        </w:rPr>
        <w:t xml:space="preserve">Latest pay arrangements for staff covered by NHS Terms and Conditions of Service (commonly referred to as AfC), as published from time to time by NHS Employers and; </w:t>
      </w:r>
    </w:p>
    <w:p w:rsidR="00000000" w:rsidDel="00000000" w:rsidP="00000000" w:rsidRDefault="00000000" w:rsidRPr="00000000" w14:paraId="00000223">
      <w:pPr>
        <w:numPr>
          <w:ilvl w:val="2"/>
          <w:numId w:val="5"/>
        </w:numPr>
        <w:spacing w:after="0" w:lineRule="auto"/>
        <w:ind w:left="2468" w:right="54" w:hanging="342.0157480314964"/>
        <w:rPr/>
      </w:pPr>
      <w:r w:rsidDel="00000000" w:rsidR="00000000" w:rsidRPr="00000000">
        <w:rPr>
          <w:rtl w:val="0"/>
        </w:rPr>
        <w:t xml:space="preserve">All suppliers awarded onto this Framework Contract are expected to accommodate current (and future) NHS England agency rules and price caps (and other regulatory body’s rules and regulations). Suppliers should endeavour to work with Buyers to innovate, and cut cost wherever possible in order to aid NHS trust compliance to NHS England rules and regulations and any other regulatory requirements. </w:t>
      </w:r>
    </w:p>
    <w:p w:rsidR="00000000" w:rsidDel="00000000" w:rsidP="00000000" w:rsidRDefault="00000000" w:rsidRPr="00000000" w14:paraId="00000224">
      <w:pPr>
        <w:spacing w:after="0" w:lineRule="auto"/>
        <w:ind w:left="2468" w:right="54" w:firstLine="0"/>
        <w:rPr/>
      </w:pPr>
      <w:r w:rsidDel="00000000" w:rsidR="00000000" w:rsidRPr="00000000">
        <w:rPr>
          <w:rtl w:val="0"/>
        </w:rPr>
      </w:r>
    </w:p>
    <w:p w:rsidR="00000000" w:rsidDel="00000000" w:rsidP="00000000" w:rsidRDefault="00000000" w:rsidRPr="00000000" w14:paraId="00000225">
      <w:pPr>
        <w:spacing w:after="0" w:lineRule="auto"/>
        <w:ind w:left="1328" w:right="54" w:firstLine="0"/>
        <w:rPr/>
      </w:pPr>
      <w:r w:rsidDel="00000000" w:rsidR="00000000" w:rsidRPr="00000000">
        <w:rPr>
          <w:u w:val="single"/>
          <w:rtl w:val="0"/>
        </w:rPr>
        <w:t xml:space="preserve">Temporary Work-seeker Pricing Structure</w:t>
      </w:r>
      <w:r w:rsidDel="00000000" w:rsidR="00000000" w:rsidRPr="00000000">
        <w:rPr>
          <w:rtl w:val="0"/>
        </w:rPr>
      </w:r>
    </w:p>
    <w:p w:rsidR="00000000" w:rsidDel="00000000" w:rsidP="00000000" w:rsidRDefault="00000000" w:rsidRPr="00000000" w14:paraId="00000226">
      <w:pPr>
        <w:numPr>
          <w:ilvl w:val="1"/>
          <w:numId w:val="5"/>
        </w:numPr>
        <w:spacing w:after="0" w:lineRule="auto"/>
        <w:ind w:left="2048" w:right="54" w:hanging="488.94488188976396"/>
        <w:rPr/>
      </w:pPr>
      <w:r w:rsidDel="00000000" w:rsidR="00000000" w:rsidRPr="00000000">
        <w:rPr>
          <w:rtl w:val="0"/>
        </w:rPr>
        <w:t xml:space="preserve">The charge rate for a Temporary Work-Seeker consists of:</w:t>
      </w:r>
    </w:p>
    <w:p w:rsidR="00000000" w:rsidDel="00000000" w:rsidP="00000000" w:rsidRDefault="00000000" w:rsidRPr="00000000" w14:paraId="00000227">
      <w:pPr>
        <w:numPr>
          <w:ilvl w:val="2"/>
          <w:numId w:val="5"/>
        </w:numPr>
        <w:spacing w:after="0" w:lineRule="auto"/>
        <w:ind w:left="2468" w:right="54" w:hanging="342.0157480314964"/>
        <w:rPr/>
      </w:pPr>
      <w:r w:rsidDel="00000000" w:rsidR="00000000" w:rsidRPr="00000000">
        <w:rPr>
          <w:rtl w:val="0"/>
        </w:rPr>
        <w:t xml:space="preserve">The pay to the Temporary Work-Seeker</w:t>
      </w:r>
    </w:p>
    <w:p w:rsidR="00000000" w:rsidDel="00000000" w:rsidP="00000000" w:rsidRDefault="00000000" w:rsidRPr="00000000" w14:paraId="00000228">
      <w:pPr>
        <w:numPr>
          <w:ilvl w:val="2"/>
          <w:numId w:val="5"/>
        </w:numPr>
        <w:spacing w:after="0" w:lineRule="auto"/>
        <w:ind w:left="2468" w:right="54" w:hanging="342.0157480314964"/>
        <w:rPr/>
      </w:pPr>
      <w:r w:rsidDel="00000000" w:rsidR="00000000" w:rsidRPr="00000000">
        <w:rPr>
          <w:rtl w:val="0"/>
        </w:rPr>
        <w:t xml:space="preserve">WTR (Working Time Regulations) to cover payments for holiday</w:t>
      </w:r>
    </w:p>
    <w:p w:rsidR="00000000" w:rsidDel="00000000" w:rsidP="00000000" w:rsidRDefault="00000000" w:rsidRPr="00000000" w14:paraId="00000229">
      <w:pPr>
        <w:numPr>
          <w:ilvl w:val="2"/>
          <w:numId w:val="5"/>
        </w:numPr>
        <w:spacing w:after="0" w:lineRule="auto"/>
        <w:ind w:left="2468" w:right="54" w:hanging="342.0157480314964"/>
        <w:rPr/>
      </w:pPr>
      <w:r w:rsidDel="00000000" w:rsidR="00000000" w:rsidRPr="00000000">
        <w:rPr>
          <w:rtl w:val="0"/>
        </w:rPr>
        <w:t xml:space="preserve">Pension Cost</w:t>
      </w:r>
    </w:p>
    <w:p w:rsidR="00000000" w:rsidDel="00000000" w:rsidP="00000000" w:rsidRDefault="00000000" w:rsidRPr="00000000" w14:paraId="0000022A">
      <w:pPr>
        <w:numPr>
          <w:ilvl w:val="2"/>
          <w:numId w:val="5"/>
        </w:numPr>
        <w:spacing w:after="0" w:lineRule="auto"/>
        <w:ind w:left="2468" w:right="54" w:hanging="342.0157480314964"/>
        <w:rPr/>
      </w:pPr>
      <w:r w:rsidDel="00000000" w:rsidR="00000000" w:rsidRPr="00000000">
        <w:rPr>
          <w:rtl w:val="0"/>
        </w:rPr>
        <w:t xml:space="preserve">Employers National Insurance (NI) contribution</w:t>
      </w:r>
    </w:p>
    <w:p w:rsidR="00000000" w:rsidDel="00000000" w:rsidP="00000000" w:rsidRDefault="00000000" w:rsidRPr="00000000" w14:paraId="0000022B">
      <w:pPr>
        <w:numPr>
          <w:ilvl w:val="2"/>
          <w:numId w:val="5"/>
        </w:numPr>
        <w:spacing w:after="0" w:lineRule="auto"/>
        <w:ind w:left="2468" w:right="54" w:hanging="342.0157480314964"/>
        <w:rPr/>
      </w:pPr>
      <w:r w:rsidDel="00000000" w:rsidR="00000000" w:rsidRPr="00000000">
        <w:rPr>
          <w:rtl w:val="0"/>
        </w:rPr>
        <w:t xml:space="preserve">Health and Social Care Levy (if applicable)</w:t>
      </w:r>
      <w:r w:rsidDel="00000000" w:rsidR="00000000" w:rsidRPr="00000000">
        <w:rPr>
          <w:rtl w:val="0"/>
        </w:rPr>
      </w:r>
    </w:p>
    <w:p w:rsidR="00000000" w:rsidDel="00000000" w:rsidP="00000000" w:rsidRDefault="00000000" w:rsidRPr="00000000" w14:paraId="0000022C">
      <w:pPr>
        <w:numPr>
          <w:ilvl w:val="2"/>
          <w:numId w:val="5"/>
        </w:numPr>
        <w:spacing w:after="0" w:lineRule="auto"/>
        <w:ind w:left="2468" w:right="54" w:hanging="342.0157480314964"/>
        <w:rPr/>
      </w:pPr>
      <w:r w:rsidDel="00000000" w:rsidR="00000000" w:rsidRPr="00000000">
        <w:rPr>
          <w:rtl w:val="0"/>
        </w:rPr>
        <w:t xml:space="preserve">Apprenticeship Levy (where applicable)</w:t>
      </w:r>
    </w:p>
    <w:p w:rsidR="00000000" w:rsidDel="00000000" w:rsidP="00000000" w:rsidRDefault="00000000" w:rsidRPr="00000000" w14:paraId="0000022D">
      <w:pPr>
        <w:numPr>
          <w:ilvl w:val="2"/>
          <w:numId w:val="5"/>
        </w:numPr>
        <w:spacing w:after="0" w:lineRule="auto"/>
        <w:ind w:left="2468" w:right="54" w:hanging="342.0157480314964"/>
        <w:rPr/>
      </w:pPr>
      <w:r w:rsidDel="00000000" w:rsidR="00000000" w:rsidRPr="00000000">
        <w:rPr>
          <w:rtl w:val="0"/>
        </w:rPr>
        <w:t xml:space="preserve">Supplier Fee </w:t>
      </w:r>
    </w:p>
    <w:p w:rsidR="00000000" w:rsidDel="00000000" w:rsidP="00000000" w:rsidRDefault="00000000" w:rsidRPr="00000000" w14:paraId="0000022E">
      <w:pPr>
        <w:numPr>
          <w:ilvl w:val="2"/>
          <w:numId w:val="5"/>
        </w:numPr>
        <w:spacing w:after="0" w:lineRule="auto"/>
        <w:ind w:left="2468" w:right="54" w:hanging="342.0157480314964"/>
        <w:rPr/>
      </w:pPr>
      <w:r w:rsidDel="00000000" w:rsidR="00000000" w:rsidRPr="00000000">
        <w:rPr>
          <w:rtl w:val="0"/>
        </w:rPr>
        <w:t xml:space="preserve">any other statutory cost that is relevant</w:t>
      </w:r>
      <w:r w:rsidDel="00000000" w:rsidR="00000000" w:rsidRPr="00000000">
        <w:rPr>
          <w:rtl w:val="0"/>
        </w:rPr>
      </w:r>
    </w:p>
    <w:p w:rsidR="00000000" w:rsidDel="00000000" w:rsidP="00000000" w:rsidRDefault="00000000" w:rsidRPr="00000000" w14:paraId="0000022F">
      <w:pPr>
        <w:spacing w:after="0" w:lineRule="auto"/>
        <w:ind w:left="2468" w:right="54" w:firstLine="0"/>
        <w:rPr/>
      </w:pPr>
      <w:r w:rsidDel="00000000" w:rsidR="00000000" w:rsidRPr="00000000">
        <w:rPr>
          <w:rtl w:val="0"/>
        </w:rPr>
      </w:r>
    </w:p>
    <w:p w:rsidR="00000000" w:rsidDel="00000000" w:rsidP="00000000" w:rsidRDefault="00000000" w:rsidRPr="00000000" w14:paraId="00000230">
      <w:pPr>
        <w:spacing w:after="0" w:lineRule="auto"/>
        <w:ind w:left="1328" w:right="54" w:firstLine="0"/>
        <w:rPr/>
      </w:pPr>
      <w:r w:rsidDel="00000000" w:rsidR="00000000" w:rsidRPr="00000000">
        <w:rPr>
          <w:u w:val="single"/>
          <w:rtl w:val="0"/>
        </w:rPr>
        <w:t xml:space="preserve">Pay to the Temporary Work-seeker</w:t>
      </w:r>
      <w:r w:rsidDel="00000000" w:rsidR="00000000" w:rsidRPr="00000000">
        <w:rPr>
          <w:rtl w:val="0"/>
        </w:rPr>
      </w:r>
    </w:p>
    <w:p w:rsidR="00000000" w:rsidDel="00000000" w:rsidP="00000000" w:rsidRDefault="00000000" w:rsidRPr="00000000" w14:paraId="00000231">
      <w:pPr>
        <w:numPr>
          <w:ilvl w:val="1"/>
          <w:numId w:val="5"/>
        </w:numPr>
        <w:spacing w:after="0" w:lineRule="auto"/>
        <w:ind w:left="2048" w:right="54" w:hanging="488.94488188976396"/>
        <w:rPr/>
      </w:pPr>
      <w:r w:rsidDel="00000000" w:rsidR="00000000" w:rsidRPr="00000000">
        <w:rPr>
          <w:rtl w:val="0"/>
        </w:rPr>
        <w:t xml:space="preserve">The Supplier shall use the Agenda for Change pay structure to determine the hourly pay to the Temporary Work-Seeker. The annual salary for each of the Agenda for Change pay points will be divided by 52.14 weeks and 37.5 hours to calculate the hourly pay rate.</w:t>
      </w:r>
    </w:p>
    <w:p w:rsidR="00000000" w:rsidDel="00000000" w:rsidP="00000000" w:rsidRDefault="00000000" w:rsidRPr="00000000" w14:paraId="00000232">
      <w:pPr>
        <w:numPr>
          <w:ilvl w:val="1"/>
          <w:numId w:val="5"/>
        </w:numPr>
        <w:spacing w:after="0" w:lineRule="auto"/>
        <w:ind w:left="2048" w:right="54" w:hanging="488.94488188976396"/>
        <w:rPr/>
      </w:pPr>
      <w:r w:rsidDel="00000000" w:rsidR="00000000" w:rsidRPr="00000000">
        <w:rPr>
          <w:rtl w:val="0"/>
        </w:rPr>
        <w:t xml:space="preserve">The daily pay rate can be calculated by multiplying the hourly charges by 7.5. </w:t>
      </w:r>
    </w:p>
    <w:p w:rsidR="00000000" w:rsidDel="00000000" w:rsidP="00000000" w:rsidRDefault="00000000" w:rsidRPr="00000000" w14:paraId="00000233">
      <w:pPr>
        <w:numPr>
          <w:ilvl w:val="1"/>
          <w:numId w:val="5"/>
        </w:numPr>
        <w:spacing w:after="0" w:lineRule="auto"/>
        <w:ind w:left="2048" w:right="54" w:hanging="488.94488188976396"/>
        <w:rPr/>
      </w:pPr>
      <w:r w:rsidDel="00000000" w:rsidR="00000000" w:rsidRPr="00000000">
        <w:rPr>
          <w:rtl w:val="0"/>
        </w:rPr>
        <w:t xml:space="preserve">The most current AfC pay-scales, will be used for Temporary Work-Seekers with 12 weeks consecutive service as they will qualify under Agency Workers Regulations (AWR). </w:t>
      </w:r>
    </w:p>
    <w:p w:rsidR="00000000" w:rsidDel="00000000" w:rsidP="00000000" w:rsidRDefault="00000000" w:rsidRPr="00000000" w14:paraId="00000234">
      <w:pPr>
        <w:numPr>
          <w:ilvl w:val="1"/>
          <w:numId w:val="5"/>
        </w:numPr>
        <w:spacing w:after="0" w:lineRule="auto"/>
        <w:ind w:left="2048" w:right="54" w:hanging="488.94488188976396"/>
        <w:rPr/>
      </w:pPr>
      <w:r w:rsidDel="00000000" w:rsidR="00000000" w:rsidRPr="00000000">
        <w:rPr>
          <w:rtl w:val="0"/>
        </w:rPr>
        <w:t xml:space="preserve">Pay band 10a-d have been added to the AfC pay structure to accommodate higher wages outside of AfC to provide Buyers with greater flexibility; these bands should be used for very senior managers only within the NHS.  The Buyer will determine the appropriate AfC pay band for the role.</w:t>
      </w:r>
    </w:p>
    <w:p w:rsidR="00000000" w:rsidDel="00000000" w:rsidP="00000000" w:rsidRDefault="00000000" w:rsidRPr="00000000" w14:paraId="00000235">
      <w:pPr>
        <w:spacing w:after="0" w:lineRule="auto"/>
        <w:ind w:left="1486" w:right="54" w:firstLine="0"/>
        <w:rPr/>
      </w:pPr>
      <w:r w:rsidDel="00000000" w:rsidR="00000000" w:rsidRPr="00000000">
        <w:rPr>
          <w:rtl w:val="0"/>
        </w:rPr>
      </w:r>
    </w:p>
    <w:p w:rsidR="00000000" w:rsidDel="00000000" w:rsidP="00000000" w:rsidRDefault="00000000" w:rsidRPr="00000000" w14:paraId="00000236">
      <w:pPr>
        <w:spacing w:after="0" w:lineRule="auto"/>
        <w:ind w:left="1328" w:right="54" w:firstLine="0"/>
        <w:rPr/>
      </w:pPr>
      <w:r w:rsidDel="00000000" w:rsidR="00000000" w:rsidRPr="00000000">
        <w:rPr>
          <w:u w:val="single"/>
          <w:rtl w:val="0"/>
        </w:rPr>
        <w:t xml:space="preserve">Working Time Regulations (WTR)</w:t>
      </w:r>
      <w:r w:rsidDel="00000000" w:rsidR="00000000" w:rsidRPr="00000000">
        <w:rPr>
          <w:rtl w:val="0"/>
        </w:rPr>
      </w:r>
    </w:p>
    <w:p w:rsidR="00000000" w:rsidDel="00000000" w:rsidP="00000000" w:rsidRDefault="00000000" w:rsidRPr="00000000" w14:paraId="00000237">
      <w:pPr>
        <w:numPr>
          <w:ilvl w:val="1"/>
          <w:numId w:val="5"/>
        </w:numPr>
        <w:spacing w:after="0" w:lineRule="auto"/>
        <w:ind w:left="2048" w:right="54" w:hanging="488.94488188976396"/>
        <w:rPr/>
      </w:pPr>
      <w:r w:rsidDel="00000000" w:rsidR="00000000" w:rsidRPr="00000000">
        <w:rPr>
          <w:rtl w:val="0"/>
        </w:rPr>
        <w:t xml:space="preserve">WTR is the statutory holiday entitlement for the Temporary Work-seeker, and is set at a statutory 28 days. </w:t>
      </w:r>
    </w:p>
    <w:p w:rsidR="00000000" w:rsidDel="00000000" w:rsidP="00000000" w:rsidRDefault="00000000" w:rsidRPr="00000000" w14:paraId="00000238">
      <w:pPr>
        <w:numPr>
          <w:ilvl w:val="1"/>
          <w:numId w:val="5"/>
        </w:numPr>
        <w:spacing w:after="0" w:lineRule="auto"/>
        <w:ind w:left="2048" w:right="54" w:hanging="488.94488188976396"/>
        <w:rPr/>
      </w:pPr>
      <w:r w:rsidDel="00000000" w:rsidR="00000000" w:rsidRPr="00000000">
        <w:rPr>
          <w:rtl w:val="0"/>
        </w:rPr>
        <w:t xml:space="preserve">The WTR holiday entitlement for Temporary Work-seeker’s with 12 weeks service increases to 35 days. This accounts for 27 days annual leave and 8 days public and privilege days, in line with NHS conditions of service. </w:t>
      </w:r>
    </w:p>
    <w:p w:rsidR="00000000" w:rsidDel="00000000" w:rsidP="00000000" w:rsidRDefault="00000000" w:rsidRPr="00000000" w14:paraId="00000239">
      <w:pPr>
        <w:numPr>
          <w:ilvl w:val="1"/>
          <w:numId w:val="5"/>
        </w:numPr>
        <w:spacing w:after="0" w:lineRule="auto"/>
        <w:ind w:left="2048" w:right="54" w:hanging="488.94488188976396"/>
        <w:rPr/>
      </w:pPr>
      <w:r w:rsidDel="00000000" w:rsidR="00000000" w:rsidRPr="00000000">
        <w:rPr>
          <w:rtl w:val="0"/>
        </w:rPr>
        <w:t xml:space="preserve">Buyers with different holiday entitlement to the NHS Conditions of Service can calculate the appropriate holiday entitlement in accordance with their own policy.</w:t>
      </w:r>
    </w:p>
    <w:p w:rsidR="00000000" w:rsidDel="00000000" w:rsidP="00000000" w:rsidRDefault="00000000" w:rsidRPr="00000000" w14:paraId="0000023A">
      <w:pPr>
        <w:spacing w:after="0" w:lineRule="auto"/>
        <w:ind w:left="2048" w:right="54" w:firstLine="0"/>
        <w:rPr/>
      </w:pPr>
      <w:r w:rsidDel="00000000" w:rsidR="00000000" w:rsidRPr="00000000">
        <w:rPr>
          <w:rtl w:val="0"/>
        </w:rPr>
      </w:r>
    </w:p>
    <w:p w:rsidR="00000000" w:rsidDel="00000000" w:rsidP="00000000" w:rsidRDefault="00000000" w:rsidRPr="00000000" w14:paraId="0000023B">
      <w:pPr>
        <w:spacing w:after="0" w:lineRule="auto"/>
        <w:ind w:left="1275.5905511811022" w:right="54" w:firstLine="0"/>
        <w:rPr/>
      </w:pPr>
      <w:r w:rsidDel="00000000" w:rsidR="00000000" w:rsidRPr="00000000">
        <w:rPr>
          <w:u w:val="single"/>
          <w:rtl w:val="0"/>
        </w:rPr>
        <w:t xml:space="preserve">Pension Cost</w:t>
      </w:r>
      <w:r w:rsidDel="00000000" w:rsidR="00000000" w:rsidRPr="00000000">
        <w:rPr>
          <w:rtl w:val="0"/>
        </w:rPr>
      </w:r>
    </w:p>
    <w:p w:rsidR="00000000" w:rsidDel="00000000" w:rsidP="00000000" w:rsidRDefault="00000000" w:rsidRPr="00000000" w14:paraId="0000023C">
      <w:pPr>
        <w:numPr>
          <w:ilvl w:val="1"/>
          <w:numId w:val="5"/>
        </w:numPr>
        <w:spacing w:after="0" w:lineRule="auto"/>
        <w:ind w:left="2048" w:right="54" w:hanging="488.94488188976396"/>
        <w:rPr/>
      </w:pPr>
      <w:r w:rsidDel="00000000" w:rsidR="00000000" w:rsidRPr="00000000">
        <w:rPr>
          <w:rtl w:val="0"/>
        </w:rPr>
        <w:t xml:space="preserve">Pension contributions shall be calculated in accordance with the latest legislation and Buyer policy as appropriate.</w:t>
      </w:r>
    </w:p>
    <w:p w:rsidR="00000000" w:rsidDel="00000000" w:rsidP="00000000" w:rsidRDefault="00000000" w:rsidRPr="00000000" w14:paraId="0000023D">
      <w:pPr>
        <w:spacing w:after="0" w:lineRule="auto"/>
        <w:ind w:left="2048" w:right="54" w:firstLine="0"/>
        <w:rPr/>
      </w:pPr>
      <w:r w:rsidDel="00000000" w:rsidR="00000000" w:rsidRPr="00000000">
        <w:rPr>
          <w:rtl w:val="0"/>
        </w:rPr>
      </w:r>
    </w:p>
    <w:p w:rsidR="00000000" w:rsidDel="00000000" w:rsidP="00000000" w:rsidRDefault="00000000" w:rsidRPr="00000000" w14:paraId="0000023E">
      <w:pPr>
        <w:spacing w:after="0" w:lineRule="auto"/>
        <w:ind w:left="1275.5905511811022" w:right="54" w:firstLine="0"/>
        <w:rPr/>
      </w:pPr>
      <w:r w:rsidDel="00000000" w:rsidR="00000000" w:rsidRPr="00000000">
        <w:rPr>
          <w:u w:val="single"/>
          <w:rtl w:val="0"/>
        </w:rPr>
        <w:t xml:space="preserve">Employer’s National Insurance (NI) Contributions</w:t>
      </w:r>
      <w:r w:rsidDel="00000000" w:rsidR="00000000" w:rsidRPr="00000000">
        <w:rPr>
          <w:rtl w:val="0"/>
        </w:rPr>
      </w:r>
    </w:p>
    <w:p w:rsidR="00000000" w:rsidDel="00000000" w:rsidP="00000000" w:rsidRDefault="00000000" w:rsidRPr="00000000" w14:paraId="0000023F">
      <w:pPr>
        <w:numPr>
          <w:ilvl w:val="1"/>
          <w:numId w:val="5"/>
        </w:numPr>
        <w:spacing w:after="0" w:lineRule="auto"/>
        <w:ind w:left="2048" w:right="54" w:hanging="488.94488188976396"/>
        <w:rPr/>
      </w:pPr>
      <w:r w:rsidDel="00000000" w:rsidR="00000000" w:rsidRPr="00000000">
        <w:rPr>
          <w:rtl w:val="0"/>
        </w:rPr>
        <w:t xml:space="preserve">Suppliers charges for National Insurance shall not exceed 13.8%, and is charged on pay plus WTR over the secondary threshold.</w:t>
      </w:r>
    </w:p>
    <w:p w:rsidR="00000000" w:rsidDel="00000000" w:rsidP="00000000" w:rsidRDefault="00000000" w:rsidRPr="00000000" w14:paraId="00000240">
      <w:pPr>
        <w:numPr>
          <w:ilvl w:val="1"/>
          <w:numId w:val="5"/>
        </w:numPr>
        <w:spacing w:after="0" w:lineRule="auto"/>
        <w:ind w:left="2048" w:right="54" w:hanging="488.94488188976396"/>
        <w:rPr/>
      </w:pPr>
      <w:r w:rsidDel="00000000" w:rsidR="00000000" w:rsidRPr="00000000">
        <w:rPr>
          <w:rtl w:val="0"/>
        </w:rPr>
        <w:t xml:space="preserve">Employer’s National Insurance contributions shall be calculated in accordance with latest legislation:</w:t>
      </w:r>
    </w:p>
    <w:p w:rsidR="00000000" w:rsidDel="00000000" w:rsidP="00000000" w:rsidRDefault="00000000" w:rsidRPr="00000000" w14:paraId="00000241">
      <w:pPr>
        <w:spacing w:after="0" w:lineRule="auto"/>
        <w:ind w:left="2048" w:right="54" w:hanging="63.74803149606322"/>
        <w:rPr/>
      </w:pPr>
      <w:hyperlink r:id="rId24">
        <w:r w:rsidDel="00000000" w:rsidR="00000000" w:rsidRPr="00000000">
          <w:rPr>
            <w:color w:val="1155cc"/>
            <w:u w:val="single"/>
            <w:rtl w:val="0"/>
          </w:rPr>
          <w:t xml:space="preserve">https://www.gov.uk/national-insurance</w:t>
        </w:r>
      </w:hyperlink>
      <w:r w:rsidDel="00000000" w:rsidR="00000000" w:rsidRPr="00000000">
        <w:rPr>
          <w:rtl w:val="0"/>
        </w:rPr>
      </w:r>
    </w:p>
    <w:p w:rsidR="00000000" w:rsidDel="00000000" w:rsidP="00000000" w:rsidRDefault="00000000" w:rsidRPr="00000000" w14:paraId="00000242">
      <w:pPr>
        <w:spacing w:after="0" w:lineRule="auto"/>
        <w:ind w:left="2048" w:right="54" w:firstLine="0"/>
        <w:rPr/>
      </w:pPr>
      <w:r w:rsidDel="00000000" w:rsidR="00000000" w:rsidRPr="00000000">
        <w:rPr>
          <w:rtl w:val="0"/>
        </w:rPr>
      </w:r>
    </w:p>
    <w:p w:rsidR="00000000" w:rsidDel="00000000" w:rsidP="00000000" w:rsidRDefault="00000000" w:rsidRPr="00000000" w14:paraId="00000243">
      <w:pPr>
        <w:spacing w:after="0" w:lineRule="auto"/>
        <w:ind w:left="1275.5905511811022" w:right="54" w:firstLine="0"/>
        <w:rPr>
          <w:u w:val="single"/>
        </w:rPr>
      </w:pPr>
      <w:r w:rsidDel="00000000" w:rsidR="00000000" w:rsidRPr="00000000">
        <w:rPr>
          <w:u w:val="single"/>
          <w:rtl w:val="0"/>
        </w:rPr>
        <w:t xml:space="preserve">Health and Social Care Levy - if applicable</w:t>
      </w:r>
    </w:p>
    <w:p w:rsidR="00000000" w:rsidDel="00000000" w:rsidP="00000000" w:rsidRDefault="00000000" w:rsidRPr="00000000" w14:paraId="00000244">
      <w:pPr>
        <w:numPr>
          <w:ilvl w:val="1"/>
          <w:numId w:val="5"/>
        </w:numPr>
        <w:spacing w:after="0" w:lineRule="auto"/>
        <w:ind w:left="2048" w:right="54" w:hanging="488.94488188976396"/>
        <w:rPr/>
      </w:pPr>
      <w:r w:rsidDel="00000000" w:rsidR="00000000" w:rsidRPr="00000000">
        <w:rPr>
          <w:rtl w:val="0"/>
        </w:rPr>
        <w:t xml:space="preserve">The Supplier shall pay Health and Social Care Levy contributions on behalf of all Temporary Workers, and this shall be rebilled to the Buyer at cost.</w:t>
      </w:r>
    </w:p>
    <w:p w:rsidR="00000000" w:rsidDel="00000000" w:rsidP="00000000" w:rsidRDefault="00000000" w:rsidRPr="00000000" w14:paraId="00000245">
      <w:pPr>
        <w:numPr>
          <w:ilvl w:val="1"/>
          <w:numId w:val="5"/>
        </w:numPr>
        <w:spacing w:after="0" w:lineRule="auto"/>
        <w:ind w:left="2048" w:right="54" w:hanging="488.94488188976396"/>
        <w:rPr/>
      </w:pPr>
      <w:r w:rsidDel="00000000" w:rsidR="00000000" w:rsidRPr="00000000">
        <w:rPr>
          <w:rtl w:val="0"/>
        </w:rPr>
        <w:t xml:space="preserve">Health and Social Care Levy contributions shall be calculated in accordance with latest legislation:</w:t>
      </w:r>
    </w:p>
    <w:p w:rsidR="00000000" w:rsidDel="00000000" w:rsidP="00000000" w:rsidRDefault="00000000" w:rsidRPr="00000000" w14:paraId="00000246">
      <w:pPr>
        <w:spacing w:after="0" w:lineRule="auto"/>
        <w:ind w:left="2048" w:right="54" w:firstLine="0"/>
        <w:rPr/>
      </w:pPr>
      <w:hyperlink r:id="rId25">
        <w:r w:rsidDel="00000000" w:rsidR="00000000" w:rsidRPr="00000000">
          <w:rPr>
            <w:color w:val="1155cc"/>
            <w:u w:val="single"/>
            <w:rtl w:val="0"/>
          </w:rPr>
          <w:t xml:space="preserve">https://www.gov.uk/government/publications/health-and-social-care-levy/health-and-social-care-levy</w:t>
        </w:r>
      </w:hyperlink>
      <w:r w:rsidDel="00000000" w:rsidR="00000000" w:rsidRPr="00000000">
        <w:rPr>
          <w:rtl w:val="0"/>
        </w:rPr>
      </w:r>
    </w:p>
    <w:p w:rsidR="00000000" w:rsidDel="00000000" w:rsidP="00000000" w:rsidRDefault="00000000" w:rsidRPr="00000000" w14:paraId="00000247">
      <w:pPr>
        <w:spacing w:after="0" w:lineRule="auto"/>
        <w:ind w:left="2048" w:right="54" w:firstLine="0"/>
        <w:rPr/>
      </w:pPr>
      <w:r w:rsidDel="00000000" w:rsidR="00000000" w:rsidRPr="00000000">
        <w:rPr>
          <w:rtl w:val="0"/>
        </w:rPr>
      </w:r>
    </w:p>
    <w:p w:rsidR="00000000" w:rsidDel="00000000" w:rsidP="00000000" w:rsidRDefault="00000000" w:rsidRPr="00000000" w14:paraId="00000248">
      <w:pPr>
        <w:spacing w:after="0" w:lineRule="auto"/>
        <w:ind w:left="1275.5905511811022" w:right="54" w:firstLine="0"/>
        <w:rPr/>
      </w:pPr>
      <w:r w:rsidDel="00000000" w:rsidR="00000000" w:rsidRPr="00000000">
        <w:rPr>
          <w:u w:val="single"/>
          <w:rtl w:val="0"/>
        </w:rPr>
        <w:t xml:space="preserve">Apprenticeship Levy</w:t>
      </w:r>
      <w:r w:rsidDel="00000000" w:rsidR="00000000" w:rsidRPr="00000000">
        <w:rPr>
          <w:rtl w:val="0"/>
        </w:rPr>
      </w:r>
    </w:p>
    <w:p w:rsidR="00000000" w:rsidDel="00000000" w:rsidP="00000000" w:rsidRDefault="00000000" w:rsidRPr="00000000" w14:paraId="00000249">
      <w:pPr>
        <w:numPr>
          <w:ilvl w:val="1"/>
          <w:numId w:val="5"/>
        </w:numPr>
        <w:spacing w:after="0" w:lineRule="auto"/>
        <w:ind w:left="2048" w:right="54" w:hanging="488.94488188976396"/>
        <w:rPr/>
      </w:pPr>
      <w:r w:rsidDel="00000000" w:rsidR="00000000" w:rsidRPr="00000000">
        <w:rPr>
          <w:rtl w:val="0"/>
        </w:rPr>
        <w:t xml:space="preserve">Apprenticeship Levy shall be calculated in accordance with latest legislation:</w:t>
      </w:r>
    </w:p>
    <w:p w:rsidR="00000000" w:rsidDel="00000000" w:rsidP="00000000" w:rsidRDefault="00000000" w:rsidRPr="00000000" w14:paraId="0000024A">
      <w:pPr>
        <w:spacing w:after="0" w:lineRule="auto"/>
        <w:ind w:left="2048" w:right="54" w:firstLine="0"/>
        <w:rPr/>
      </w:pPr>
      <w:hyperlink r:id="rId26">
        <w:r w:rsidDel="00000000" w:rsidR="00000000" w:rsidRPr="00000000">
          <w:rPr>
            <w:color w:val="1155cc"/>
            <w:u w:val="single"/>
            <w:rtl w:val="0"/>
          </w:rPr>
          <w:t xml:space="preserve">https://www.gov.uk/government/publications/apprenticeship-levy/apprenticeship-levy</w:t>
        </w:r>
      </w:hyperlink>
      <w:r w:rsidDel="00000000" w:rsidR="00000000" w:rsidRPr="00000000">
        <w:rPr>
          <w:rtl w:val="0"/>
        </w:rPr>
      </w:r>
    </w:p>
    <w:p w:rsidR="00000000" w:rsidDel="00000000" w:rsidP="00000000" w:rsidRDefault="00000000" w:rsidRPr="00000000" w14:paraId="0000024B">
      <w:pPr>
        <w:spacing w:after="0" w:lineRule="auto"/>
        <w:ind w:left="2048" w:right="54" w:firstLine="0"/>
        <w:rPr/>
      </w:pPr>
      <w:r w:rsidDel="00000000" w:rsidR="00000000" w:rsidRPr="00000000">
        <w:rPr>
          <w:rtl w:val="0"/>
        </w:rPr>
      </w:r>
    </w:p>
    <w:p w:rsidR="00000000" w:rsidDel="00000000" w:rsidP="00000000" w:rsidRDefault="00000000" w:rsidRPr="00000000" w14:paraId="0000024C">
      <w:pPr>
        <w:spacing w:after="0" w:lineRule="auto"/>
        <w:ind w:left="1275.5905511811022" w:right="54" w:firstLine="0"/>
        <w:rPr/>
      </w:pPr>
      <w:r w:rsidDel="00000000" w:rsidR="00000000" w:rsidRPr="00000000">
        <w:rPr>
          <w:u w:val="single"/>
          <w:rtl w:val="0"/>
        </w:rPr>
        <w:t xml:space="preserve">Supplier Fee</w:t>
      </w:r>
      <w:r w:rsidDel="00000000" w:rsidR="00000000" w:rsidRPr="00000000">
        <w:rPr>
          <w:rtl w:val="0"/>
        </w:rPr>
      </w:r>
    </w:p>
    <w:p w:rsidR="00000000" w:rsidDel="00000000" w:rsidP="00000000" w:rsidRDefault="00000000" w:rsidRPr="00000000" w14:paraId="0000024D">
      <w:pPr>
        <w:numPr>
          <w:ilvl w:val="1"/>
          <w:numId w:val="5"/>
        </w:numPr>
        <w:spacing w:after="0" w:lineRule="auto"/>
        <w:ind w:left="2048" w:right="54" w:hanging="488.94488188976396"/>
        <w:rPr/>
      </w:pPr>
      <w:r w:rsidDel="00000000" w:rsidR="00000000" w:rsidRPr="00000000">
        <w:rPr>
          <w:rtl w:val="0"/>
        </w:rPr>
        <w:t xml:space="preserve">The Supplier Fee for the appropriate AfC Pay Band and fee type, as listed within Annexes 1-7 (Rates and Prices) of Framework Schedule 3 (Framework Prices), is then added to obtain the total charge rate.</w:t>
      </w:r>
    </w:p>
    <w:p w:rsidR="00000000" w:rsidDel="00000000" w:rsidP="00000000" w:rsidRDefault="00000000" w:rsidRPr="00000000" w14:paraId="0000024E">
      <w:pPr>
        <w:spacing w:after="0" w:lineRule="auto"/>
        <w:ind w:left="2048" w:right="54" w:firstLine="0"/>
        <w:rPr/>
      </w:pPr>
      <w:r w:rsidDel="00000000" w:rsidR="00000000" w:rsidRPr="00000000">
        <w:rPr>
          <w:rtl w:val="0"/>
        </w:rPr>
      </w:r>
    </w:p>
    <w:p w:rsidR="00000000" w:rsidDel="00000000" w:rsidP="00000000" w:rsidRDefault="00000000" w:rsidRPr="00000000" w14:paraId="0000024F">
      <w:pPr>
        <w:spacing w:after="0" w:lineRule="auto"/>
        <w:ind w:left="1275.5905511811022" w:right="54" w:firstLine="0"/>
        <w:rPr/>
      </w:pPr>
      <w:r w:rsidDel="00000000" w:rsidR="00000000" w:rsidRPr="00000000">
        <w:rPr>
          <w:u w:val="single"/>
          <w:rtl w:val="0"/>
        </w:rPr>
        <w:t xml:space="preserve">High Cost Area Supplements (HCAS)</w:t>
      </w:r>
      <w:r w:rsidDel="00000000" w:rsidR="00000000" w:rsidRPr="00000000">
        <w:rPr>
          <w:rtl w:val="0"/>
        </w:rPr>
      </w:r>
    </w:p>
    <w:p w:rsidR="00000000" w:rsidDel="00000000" w:rsidP="00000000" w:rsidRDefault="00000000" w:rsidRPr="00000000" w14:paraId="00000250">
      <w:pPr>
        <w:numPr>
          <w:ilvl w:val="1"/>
          <w:numId w:val="5"/>
        </w:numPr>
        <w:spacing w:after="0" w:lineRule="auto"/>
        <w:ind w:left="2048" w:right="54" w:hanging="488.94488188976396"/>
        <w:rPr/>
      </w:pPr>
      <w:r w:rsidDel="00000000" w:rsidR="00000000" w:rsidRPr="00000000">
        <w:rPr>
          <w:rtl w:val="0"/>
        </w:rPr>
        <w:t xml:space="preserve">High Cost Area Supplements are a discretionary charge which must be agreed by the Buyer before the Supplier may charge them.  HCAS payments may be paid to Temporary Workers working in inner and outer London and the fringe zones. </w:t>
      </w:r>
    </w:p>
    <w:p w:rsidR="00000000" w:rsidDel="00000000" w:rsidP="00000000" w:rsidRDefault="00000000" w:rsidRPr="00000000" w14:paraId="00000251">
      <w:pPr>
        <w:numPr>
          <w:ilvl w:val="1"/>
          <w:numId w:val="5"/>
        </w:numPr>
        <w:spacing w:after="0" w:lineRule="auto"/>
        <w:ind w:left="2048" w:right="54" w:hanging="488.94488188976396"/>
        <w:rPr/>
      </w:pPr>
      <w:r w:rsidDel="00000000" w:rsidR="00000000" w:rsidRPr="00000000">
        <w:rPr>
          <w:rtl w:val="0"/>
        </w:rPr>
        <w:t xml:space="preserve">HCAS are reviewed annually by NHS Employers. The latest HCAS can be found here:</w:t>
      </w:r>
    </w:p>
    <w:p w:rsidR="00000000" w:rsidDel="00000000" w:rsidP="00000000" w:rsidRDefault="00000000" w:rsidRPr="00000000" w14:paraId="00000252">
      <w:pPr>
        <w:spacing w:after="0" w:lineRule="auto"/>
        <w:ind w:left="2048" w:right="54" w:firstLine="0"/>
        <w:rPr/>
      </w:pPr>
      <w:hyperlink r:id="rId27">
        <w:r w:rsidDel="00000000" w:rsidR="00000000" w:rsidRPr="00000000">
          <w:rPr>
            <w:color w:val="1155cc"/>
            <w:u w:val="single"/>
            <w:rtl w:val="0"/>
          </w:rPr>
          <w:t xml:space="preserve">https://www.nhsemployers.org/articles/pay-scale-material-202223</w:t>
        </w:r>
      </w:hyperlink>
      <w:r w:rsidDel="00000000" w:rsidR="00000000" w:rsidRPr="00000000">
        <w:rPr>
          <w:rtl w:val="0"/>
        </w:rPr>
      </w:r>
    </w:p>
    <w:p w:rsidR="00000000" w:rsidDel="00000000" w:rsidP="00000000" w:rsidRDefault="00000000" w:rsidRPr="00000000" w14:paraId="00000253">
      <w:pPr>
        <w:spacing w:after="0" w:lineRule="auto"/>
        <w:ind w:left="0" w:right="54" w:firstLine="0"/>
        <w:rPr/>
      </w:pPr>
      <w:r w:rsidDel="00000000" w:rsidR="00000000" w:rsidRPr="00000000">
        <w:rPr>
          <w:rtl w:val="0"/>
        </w:rPr>
      </w:r>
    </w:p>
    <w:p w:rsidR="00000000" w:rsidDel="00000000" w:rsidP="00000000" w:rsidRDefault="00000000" w:rsidRPr="00000000" w14:paraId="00000254">
      <w:pPr>
        <w:spacing w:after="0" w:lineRule="auto"/>
        <w:ind w:left="1275.5905511811022" w:right="54" w:firstLine="0"/>
        <w:rPr/>
      </w:pPr>
      <w:r w:rsidDel="00000000" w:rsidR="00000000" w:rsidRPr="00000000">
        <w:rPr>
          <w:u w:val="single"/>
          <w:rtl w:val="0"/>
        </w:rPr>
        <w:t xml:space="preserve">Unsocial Hours</w:t>
      </w:r>
      <w:r w:rsidDel="00000000" w:rsidR="00000000" w:rsidRPr="00000000">
        <w:rPr>
          <w:rtl w:val="0"/>
        </w:rPr>
      </w:r>
    </w:p>
    <w:p w:rsidR="00000000" w:rsidDel="00000000" w:rsidP="00000000" w:rsidRDefault="00000000" w:rsidRPr="00000000" w14:paraId="00000255">
      <w:pPr>
        <w:numPr>
          <w:ilvl w:val="1"/>
          <w:numId w:val="5"/>
        </w:numPr>
        <w:spacing w:after="0" w:lineRule="auto"/>
        <w:ind w:left="2048" w:right="54" w:hanging="488.94488188976396"/>
        <w:rPr/>
      </w:pPr>
      <w:r w:rsidDel="00000000" w:rsidR="00000000" w:rsidRPr="00000000">
        <w:rPr>
          <w:rtl w:val="0"/>
        </w:rPr>
        <w:t xml:space="preserve">Unsocial hours payments are a discretionary charge to the basic pay of the Temporary Work-Seeker which must be agreed by the Buyer before the Supplier may charge them. If unsocial hours uplift payments are agreed these should be calculated on the pay to the Temporary Work-seeker, and after any HCAS has been applied where appropriate.  Unsocial hours payment rates under Agenda for Change can be found here: </w:t>
      </w:r>
      <w:hyperlink r:id="rId28">
        <w:r w:rsidDel="00000000" w:rsidR="00000000" w:rsidRPr="00000000">
          <w:rPr>
            <w:color w:val="1155cc"/>
            <w:u w:val="single"/>
            <w:rtl w:val="0"/>
          </w:rPr>
          <w:t xml:space="preserve">https://www.nhsemployers.org/articles/unsocial-hours-payments</w:t>
        </w:r>
      </w:hyperlink>
      <w:r w:rsidDel="00000000" w:rsidR="00000000" w:rsidRPr="00000000">
        <w:rPr>
          <w:rtl w:val="0"/>
        </w:rPr>
      </w:r>
    </w:p>
    <w:p w:rsidR="00000000" w:rsidDel="00000000" w:rsidP="00000000" w:rsidRDefault="00000000" w:rsidRPr="00000000" w14:paraId="00000256">
      <w:pPr>
        <w:spacing w:after="0" w:lineRule="auto"/>
        <w:ind w:left="2048" w:right="54" w:firstLine="0"/>
        <w:rPr/>
      </w:pPr>
      <w:r w:rsidDel="00000000" w:rsidR="00000000" w:rsidRPr="00000000">
        <w:rPr>
          <w:rtl w:val="0"/>
        </w:rPr>
      </w:r>
    </w:p>
    <w:p w:rsidR="00000000" w:rsidDel="00000000" w:rsidP="00000000" w:rsidRDefault="00000000" w:rsidRPr="00000000" w14:paraId="00000257">
      <w:pPr>
        <w:spacing w:after="0" w:lineRule="auto"/>
        <w:ind w:left="1275.5905511811022" w:right="54" w:firstLine="0"/>
        <w:rPr/>
      </w:pPr>
      <w:r w:rsidDel="00000000" w:rsidR="00000000" w:rsidRPr="00000000">
        <w:rPr>
          <w:u w:val="single"/>
          <w:rtl w:val="0"/>
        </w:rPr>
        <w:t xml:space="preserve">Discounts</w:t>
      </w:r>
      <w:r w:rsidDel="00000000" w:rsidR="00000000" w:rsidRPr="00000000">
        <w:rPr>
          <w:rtl w:val="0"/>
        </w:rPr>
      </w:r>
    </w:p>
    <w:p w:rsidR="00000000" w:rsidDel="00000000" w:rsidP="00000000" w:rsidRDefault="00000000" w:rsidRPr="00000000" w14:paraId="00000258">
      <w:pPr>
        <w:numPr>
          <w:ilvl w:val="1"/>
          <w:numId w:val="5"/>
        </w:numPr>
        <w:spacing w:after="0" w:lineRule="auto"/>
        <w:ind w:left="2048" w:right="54" w:hanging="488.94488188976396"/>
        <w:rPr/>
      </w:pPr>
      <w:r w:rsidDel="00000000" w:rsidR="00000000" w:rsidRPr="00000000">
        <w:rPr>
          <w:rtl w:val="0"/>
        </w:rPr>
        <w:t xml:space="preserve">The Supplier will apply these discounts to the Supplier Fee only, as set out in Annexes 1-7 (Rates and Prices) of Framework Schedule 3 (Framework Prices), in the following circumstances:</w:t>
      </w:r>
    </w:p>
    <w:p w:rsidR="00000000" w:rsidDel="00000000" w:rsidP="00000000" w:rsidRDefault="00000000" w:rsidRPr="00000000" w14:paraId="00000259">
      <w:pPr>
        <w:numPr>
          <w:ilvl w:val="2"/>
          <w:numId w:val="5"/>
        </w:numPr>
        <w:spacing w:after="0" w:lineRule="auto"/>
        <w:ind w:left="2468" w:right="54" w:hanging="342.0157480314964"/>
        <w:rPr/>
      </w:pPr>
      <w:r w:rsidDel="00000000" w:rsidR="00000000" w:rsidRPr="00000000">
        <w:rPr>
          <w:rtl w:val="0"/>
        </w:rPr>
        <w:t xml:space="preserve">Nominated Worker discount where the Temporary Work-Seeker is introduced to the Supplier by the Buyer. The Supplier remains responsible for all appropriate pre employment checks in accordance with paragraph </w:t>
      </w:r>
      <w:r w:rsidDel="00000000" w:rsidR="00000000" w:rsidRPr="00000000">
        <w:rPr>
          <w:rtl w:val="0"/>
        </w:rPr>
        <w:t xml:space="preserve">6</w:t>
      </w:r>
      <w:r w:rsidDel="00000000" w:rsidR="00000000" w:rsidRPr="00000000">
        <w:rPr>
          <w:rtl w:val="0"/>
        </w:rPr>
        <w:t xml:space="preserve"> of Framework Schedule 1 - Specification.</w:t>
      </w:r>
    </w:p>
    <w:p w:rsidR="00000000" w:rsidDel="00000000" w:rsidP="00000000" w:rsidRDefault="00000000" w:rsidRPr="00000000" w14:paraId="0000025A">
      <w:pPr>
        <w:numPr>
          <w:ilvl w:val="2"/>
          <w:numId w:val="5"/>
        </w:numPr>
        <w:spacing w:after="0" w:lineRule="auto"/>
        <w:ind w:left="2468" w:right="54" w:hanging="342.0157480314964"/>
        <w:rPr/>
      </w:pPr>
      <w:r w:rsidDel="00000000" w:rsidR="00000000" w:rsidRPr="00000000">
        <w:rPr>
          <w:rtl w:val="0"/>
        </w:rPr>
        <w:t xml:space="preserve">Volume discount where the volume of Temporary Workers ordered under the Contract reach thresholds as stated in Annexes 1-7 (Rates and Prices) of Framework Schedule 3 (Framework Prices).</w:t>
      </w:r>
    </w:p>
    <w:p w:rsidR="00000000" w:rsidDel="00000000" w:rsidP="00000000" w:rsidRDefault="00000000" w:rsidRPr="00000000" w14:paraId="0000025B">
      <w:pPr>
        <w:numPr>
          <w:ilvl w:val="3"/>
          <w:numId w:val="5"/>
        </w:numPr>
        <w:spacing w:after="0" w:lineRule="auto"/>
        <w:ind w:left="3188" w:right="54" w:hanging="636.8188976377957"/>
        <w:rPr/>
      </w:pPr>
      <w:r w:rsidDel="00000000" w:rsidR="00000000" w:rsidRPr="00000000">
        <w:rPr>
          <w:rtl w:val="0"/>
        </w:rPr>
        <w:t xml:space="preserve">The discount to the Supplier Fee will be applied to the whole expenditure through the Contract, not just that exceeding the set level. For the avoidance of doubt, if the expected volume is not reached then there will be no extra paid to the Supplier; similarly if the expected volume is surpassed there will be no credit from the Supplier.</w:t>
      </w:r>
    </w:p>
    <w:p w:rsidR="00000000" w:rsidDel="00000000" w:rsidP="00000000" w:rsidRDefault="00000000" w:rsidRPr="00000000" w14:paraId="0000025C">
      <w:pPr>
        <w:numPr>
          <w:ilvl w:val="2"/>
          <w:numId w:val="5"/>
        </w:numPr>
        <w:spacing w:after="0" w:lineRule="auto"/>
        <w:ind w:left="2468" w:right="54" w:hanging="342.0157480314964"/>
        <w:rPr/>
      </w:pPr>
      <w:r w:rsidDel="00000000" w:rsidR="00000000" w:rsidRPr="00000000">
        <w:rPr>
          <w:rtl w:val="0"/>
        </w:rPr>
        <w:t xml:space="preserve">Over 12 week discount where the Temporary Work-Seeker is within an Assignment for a consecutive period of 12 weeks or more.</w:t>
      </w:r>
    </w:p>
    <w:p w:rsidR="00000000" w:rsidDel="00000000" w:rsidP="00000000" w:rsidRDefault="00000000" w:rsidRPr="00000000" w14:paraId="0000025D">
      <w:pPr>
        <w:numPr>
          <w:ilvl w:val="1"/>
          <w:numId w:val="5"/>
        </w:numPr>
        <w:spacing w:after="0" w:lineRule="auto"/>
        <w:ind w:left="2048" w:right="54" w:hanging="488.94488188976396"/>
        <w:rPr/>
      </w:pPr>
      <w:r w:rsidDel="00000000" w:rsidR="00000000" w:rsidRPr="00000000">
        <w:rPr>
          <w:rtl w:val="0"/>
        </w:rPr>
        <w:t xml:space="preserve">For the avoidance of doubt, where more than one level of discount applies, all appropriate discounts will be added together. For example, the Supplier Fee of £1.00 for Band 1 Temporary Work-Seeker has been discounted by 1% for a nominated worker and 2% for volume discounts, giving a reduced Supplier Fee of 97p.</w:t>
      </w:r>
    </w:p>
    <w:p w:rsidR="00000000" w:rsidDel="00000000" w:rsidP="00000000" w:rsidRDefault="00000000" w:rsidRPr="00000000" w14:paraId="0000025E">
      <w:pPr>
        <w:spacing w:after="95" w:line="259" w:lineRule="auto"/>
        <w:ind w:left="1042" w:firstLine="0"/>
        <w:jc w:val="left"/>
        <w:rPr/>
      </w:pPr>
      <w:r w:rsidDel="00000000" w:rsidR="00000000" w:rsidRPr="00000000">
        <w:rPr>
          <w:rtl w:val="0"/>
        </w:rPr>
      </w:r>
    </w:p>
    <w:p w:rsidR="00000000" w:rsidDel="00000000" w:rsidP="00000000" w:rsidRDefault="00000000" w:rsidRPr="00000000" w14:paraId="0000025F">
      <w:pPr>
        <w:numPr>
          <w:ilvl w:val="0"/>
          <w:numId w:val="5"/>
        </w:numPr>
        <w:spacing w:after="0" w:lineRule="auto"/>
        <w:ind w:left="1559.0551181102362" w:right="54" w:hanging="855.0000000000001"/>
        <w:rPr>
          <w:b w:val="1"/>
        </w:rPr>
      </w:pPr>
      <w:r w:rsidDel="00000000" w:rsidR="00000000" w:rsidRPr="00000000">
        <w:rPr>
          <w:b w:val="1"/>
          <w:rtl w:val="0"/>
        </w:rPr>
        <w:t xml:space="preserve">Transfer Fees </w:t>
      </w:r>
    </w:p>
    <w:p w:rsidR="00000000" w:rsidDel="00000000" w:rsidP="00000000" w:rsidRDefault="00000000" w:rsidRPr="00000000" w14:paraId="00000260">
      <w:pPr>
        <w:numPr>
          <w:ilvl w:val="1"/>
          <w:numId w:val="5"/>
        </w:numPr>
        <w:spacing w:after="0" w:lineRule="auto"/>
        <w:ind w:left="2048" w:right="54" w:hanging="488.94488188976396"/>
        <w:rPr/>
      </w:pPr>
      <w:r w:rsidDel="00000000" w:rsidR="00000000" w:rsidRPr="00000000">
        <w:rPr>
          <w:rtl w:val="0"/>
        </w:rPr>
        <w:t xml:space="preserve">Subject to the Conduct of Employment Agencies and Employment Businesses Regulations 2003, a supplier who operates an Employment Business can charge Transfer Fees to Buyers in the following circumstances only: </w:t>
      </w:r>
    </w:p>
    <w:p w:rsidR="00000000" w:rsidDel="00000000" w:rsidP="00000000" w:rsidRDefault="00000000" w:rsidRPr="00000000" w14:paraId="00000261">
      <w:pPr>
        <w:numPr>
          <w:ilvl w:val="2"/>
          <w:numId w:val="5"/>
        </w:numPr>
        <w:spacing w:after="0" w:lineRule="auto"/>
        <w:ind w:left="2468" w:right="54" w:hanging="188.0000000000001"/>
        <w:rPr/>
      </w:pPr>
      <w:r w:rsidDel="00000000" w:rsidR="00000000" w:rsidRPr="00000000">
        <w:rPr>
          <w:rtl w:val="0"/>
        </w:rPr>
        <w:t xml:space="preserve">Where a Buyer is with supplied a Temporary Work-Seeker who is then taken on permanently by the Buyer (temp-to-perm fees); </w:t>
      </w:r>
    </w:p>
    <w:p w:rsidR="00000000" w:rsidDel="00000000" w:rsidP="00000000" w:rsidRDefault="00000000" w:rsidRPr="00000000" w14:paraId="00000262">
      <w:pPr>
        <w:numPr>
          <w:ilvl w:val="2"/>
          <w:numId w:val="5"/>
        </w:numPr>
        <w:spacing w:after="0" w:lineRule="auto"/>
        <w:ind w:left="2468" w:right="54" w:hanging="188.0000000000001"/>
        <w:rPr/>
      </w:pPr>
      <w:r w:rsidDel="00000000" w:rsidR="00000000" w:rsidRPr="00000000">
        <w:rPr>
          <w:rtl w:val="0"/>
        </w:rPr>
        <w:t xml:space="preserve">Where a Buyer ceases to use the Services of an Employment Business but wishes to retain the Temporary Work-seeker. This would mean that the Temporary Work-Seeker would have to change employers to be supplied by the Employment Business that the Buyer wishes to use (temp-to-temp fees) </w:t>
      </w:r>
    </w:p>
    <w:p w:rsidR="00000000" w:rsidDel="00000000" w:rsidP="00000000" w:rsidRDefault="00000000" w:rsidRPr="00000000" w14:paraId="00000263">
      <w:pPr>
        <w:numPr>
          <w:ilvl w:val="2"/>
          <w:numId w:val="5"/>
        </w:numPr>
        <w:spacing w:after="0" w:lineRule="auto"/>
        <w:ind w:left="2468" w:right="54" w:hanging="188.0000000000001"/>
        <w:rPr/>
      </w:pPr>
      <w:r w:rsidDel="00000000" w:rsidR="00000000" w:rsidRPr="00000000">
        <w:rPr>
          <w:rtl w:val="0"/>
        </w:rPr>
        <w:t xml:space="preserve">If the Buyer introduces a Temporary Work-seeker to a third party organisation and the Temporary Work-seeker takes up employment with the third party organisation (temp-to-third-party fees) </w:t>
      </w:r>
    </w:p>
    <w:p w:rsidR="00000000" w:rsidDel="00000000" w:rsidP="00000000" w:rsidRDefault="00000000" w:rsidRPr="00000000" w14:paraId="00000264">
      <w:pPr>
        <w:spacing w:after="98" w:line="259" w:lineRule="auto"/>
        <w:ind w:left="1054" w:firstLine="0"/>
        <w:jc w:val="left"/>
        <w:rPr/>
      </w:pPr>
      <w:r w:rsidDel="00000000" w:rsidR="00000000" w:rsidRPr="00000000">
        <w:rPr>
          <w:rtl w:val="0"/>
        </w:rPr>
        <w:t xml:space="preserve"> </w:t>
      </w:r>
    </w:p>
    <w:p w:rsidR="00000000" w:rsidDel="00000000" w:rsidP="00000000" w:rsidRDefault="00000000" w:rsidRPr="00000000" w14:paraId="00000265">
      <w:pPr>
        <w:pStyle w:val="Heading2"/>
        <w:spacing w:after="136" w:lineRule="auto"/>
        <w:ind w:left="329" w:firstLine="766"/>
        <w:rPr/>
      </w:pPr>
      <w:r w:rsidDel="00000000" w:rsidR="00000000" w:rsidRPr="00000000">
        <w:rPr>
          <w:rtl w:val="0"/>
        </w:rPr>
        <w:t xml:space="preserve">Extended Hire Period</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266">
      <w:pPr>
        <w:numPr>
          <w:ilvl w:val="1"/>
          <w:numId w:val="5"/>
        </w:numPr>
        <w:spacing w:after="0" w:lineRule="auto"/>
        <w:ind w:left="2048" w:right="54" w:hanging="488.94488188976396"/>
        <w:rPr/>
      </w:pPr>
      <w:r w:rsidDel="00000000" w:rsidR="00000000" w:rsidRPr="00000000">
        <w:rPr>
          <w:rtl w:val="0"/>
        </w:rPr>
        <w:t xml:space="preserve">The Supplier who operates an Employment Business can charge a Transfer Fee in accordance with paragraphs </w:t>
      </w:r>
      <w:r w:rsidDel="00000000" w:rsidR="00000000" w:rsidRPr="00000000">
        <w:rPr>
          <w:rtl w:val="0"/>
        </w:rPr>
        <w:t xml:space="preserve">14.12 to 14.14 to Buyers only where a Buyer has first been given the option by the Supplier, to have that Temporary Work-Seeker provided by the Supplier for a period of at least 4 weeks from when the Buyer provides notice in writing (“the Extended Hire Period”) so that the Assignment’s duration is 12 weeks or more, and the Buyer has not utilised this option. This is subject to further details as set out in this paragraph 14 and to The Conduct of Employment Agencies and Employment Businesses Regulations 2003.</w:t>
      </w:r>
    </w:p>
    <w:p w:rsidR="00000000" w:rsidDel="00000000" w:rsidP="00000000" w:rsidRDefault="00000000" w:rsidRPr="00000000" w14:paraId="00000267">
      <w:pPr>
        <w:numPr>
          <w:ilvl w:val="1"/>
          <w:numId w:val="5"/>
        </w:numPr>
        <w:spacing w:after="0" w:lineRule="auto"/>
        <w:ind w:left="2048" w:right="54" w:hanging="488.94488188976396"/>
        <w:rPr/>
      </w:pPr>
      <w:r w:rsidDel="00000000" w:rsidR="00000000" w:rsidRPr="00000000">
        <w:rPr>
          <w:rtl w:val="0"/>
        </w:rPr>
        <w:t xml:space="preserve">The Supplier cannot charge a Transfer Fee, when an Assignment’s duration is 12 weeks or more, providing the Buyer has given the appropriate Notice Period of at least 4 weeks.</w:t>
      </w:r>
      <w:r w:rsidDel="00000000" w:rsidR="00000000" w:rsidRPr="00000000">
        <w:rPr>
          <w:rtl w:val="0"/>
        </w:rPr>
      </w:r>
    </w:p>
    <w:p w:rsidR="00000000" w:rsidDel="00000000" w:rsidP="00000000" w:rsidRDefault="00000000" w:rsidRPr="00000000" w14:paraId="00000268">
      <w:pPr>
        <w:numPr>
          <w:ilvl w:val="1"/>
          <w:numId w:val="5"/>
        </w:numPr>
        <w:spacing w:after="0" w:lineRule="auto"/>
        <w:ind w:left="2048" w:right="54" w:hanging="488.94488188976396"/>
        <w:rPr/>
      </w:pPr>
      <w:r w:rsidDel="00000000" w:rsidR="00000000" w:rsidRPr="00000000">
        <w:rPr>
          <w:rtl w:val="0"/>
        </w:rPr>
        <w:t xml:space="preserve">For the avoidance of doubt, a Buyer may provide the appropriate Notice Period anytime up to the end of week 8 and transfer the Temporary Work-Seeker without a Transfer Fee at the end of 12 weeks.</w:t>
      </w:r>
      <w:r w:rsidDel="00000000" w:rsidR="00000000" w:rsidRPr="00000000">
        <w:rPr>
          <w:rtl w:val="0"/>
        </w:rPr>
      </w:r>
    </w:p>
    <w:p w:rsidR="00000000" w:rsidDel="00000000" w:rsidP="00000000" w:rsidRDefault="00000000" w:rsidRPr="00000000" w14:paraId="00000269">
      <w:pPr>
        <w:numPr>
          <w:ilvl w:val="1"/>
          <w:numId w:val="5"/>
        </w:numPr>
        <w:spacing w:after="0" w:lineRule="auto"/>
        <w:ind w:left="2048" w:right="54" w:hanging="488.94488188976396"/>
        <w:rPr/>
      </w:pPr>
      <w:r w:rsidDel="00000000" w:rsidR="00000000" w:rsidRPr="00000000">
        <w:rPr>
          <w:rtl w:val="0"/>
        </w:rPr>
        <w:t xml:space="preserve">The Supplier (when providing a Temporary Work-Seeker) can only charge Transfer Fees as long as during the most recent Assignment of the relevant Temporary Work-Seeker, the Buyer has been made aware in writing by the Supplier how to avoid being charged Transfer Fees, and the Buyer has not followed this advice. </w:t>
      </w:r>
    </w:p>
    <w:p w:rsidR="00000000" w:rsidDel="00000000" w:rsidP="00000000" w:rsidRDefault="00000000" w:rsidRPr="00000000" w14:paraId="0000026A">
      <w:pPr>
        <w:numPr>
          <w:ilvl w:val="1"/>
          <w:numId w:val="5"/>
        </w:numPr>
        <w:spacing w:after="0" w:lineRule="auto"/>
        <w:ind w:left="2048" w:right="54" w:hanging="488.94488188976396"/>
        <w:rPr/>
      </w:pPr>
      <w:r w:rsidDel="00000000" w:rsidR="00000000" w:rsidRPr="00000000">
        <w:rPr>
          <w:color w:val="222222"/>
          <w:rtl w:val="0"/>
        </w:rPr>
        <w:t xml:space="preserve">For the avoidance of doubt, the unsolicited receipt of CVs will not be taken as an introduction of a Temporary Worker and will not make the Buyer liable to pay a Transfer Fee.</w:t>
      </w:r>
    </w:p>
    <w:p w:rsidR="00000000" w:rsidDel="00000000" w:rsidP="00000000" w:rsidRDefault="00000000" w:rsidRPr="00000000" w14:paraId="0000026B">
      <w:pPr>
        <w:numPr>
          <w:ilvl w:val="1"/>
          <w:numId w:val="5"/>
        </w:numPr>
        <w:spacing w:after="0" w:lineRule="auto"/>
        <w:ind w:left="2048" w:right="54" w:hanging="488.94488188976396"/>
        <w:rPr>
          <w:color w:val="222222"/>
          <w:u w:val="none"/>
        </w:rPr>
      </w:pPr>
      <w:r w:rsidDel="00000000" w:rsidR="00000000" w:rsidRPr="00000000">
        <w:rPr>
          <w:color w:val="222222"/>
          <w:rtl w:val="0"/>
        </w:rPr>
        <w:t xml:space="preserve">In the instance that a Buyer receives introductions from multiple Suppliers for the same Temporary Worker, the Supplier that introduces the Temporary Worker first will be deemed to have right of representation, providing that they have completed all of the requirements identified in paragraph 6 (Temporary Worker compliance requirements).</w:t>
      </w:r>
      <w:r w:rsidDel="00000000" w:rsidR="00000000" w:rsidRPr="00000000">
        <w:rPr>
          <w:rtl w:val="0"/>
        </w:rPr>
      </w:r>
    </w:p>
    <w:p w:rsidR="00000000" w:rsidDel="00000000" w:rsidP="00000000" w:rsidRDefault="00000000" w:rsidRPr="00000000" w14:paraId="0000026C">
      <w:pPr>
        <w:spacing w:after="0" w:lineRule="auto"/>
        <w:ind w:left="2048" w:right="54" w:firstLine="0"/>
        <w:rPr/>
      </w:pPr>
      <w:r w:rsidDel="00000000" w:rsidR="00000000" w:rsidRPr="00000000">
        <w:rPr>
          <w:rtl w:val="0"/>
        </w:rPr>
      </w:r>
    </w:p>
    <w:p w:rsidR="00000000" w:rsidDel="00000000" w:rsidP="00000000" w:rsidRDefault="00000000" w:rsidRPr="00000000" w14:paraId="0000026D">
      <w:pPr>
        <w:pStyle w:val="Heading2"/>
        <w:spacing w:after="136" w:lineRule="auto"/>
        <w:ind w:left="1133.858267716535" w:firstLine="0"/>
        <w:rPr/>
      </w:pPr>
      <w:r w:rsidDel="00000000" w:rsidR="00000000" w:rsidRPr="00000000">
        <w:rPr>
          <w:rtl w:val="0"/>
        </w:rPr>
        <w:t xml:space="preserve">Conduct of Employment Agencies and Employment Businesses Regulations 2003</w:t>
      </w:r>
    </w:p>
    <w:p w:rsidR="00000000" w:rsidDel="00000000" w:rsidP="00000000" w:rsidRDefault="00000000" w:rsidRPr="00000000" w14:paraId="0000026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of the Temporary Work-seeker can only charge Transfer Fees in accordance with The Conduct of Employment Agencies and Employment Businesses Regulations 2003, where the transfer takes place within whichever is later of: </w:t>
      </w:r>
    </w:p>
    <w:p w:rsidR="00000000" w:rsidDel="00000000" w:rsidP="00000000" w:rsidRDefault="00000000" w:rsidRPr="00000000" w14:paraId="0000026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14 weeks from the first date of supply of the first Assignment with the Buyer; or</w:t>
      </w:r>
      <w:r w:rsidDel="00000000" w:rsidR="00000000" w:rsidRPr="00000000">
        <w:rPr>
          <w:rtl w:val="0"/>
        </w:rPr>
      </w:r>
    </w:p>
    <w:p w:rsidR="00000000" w:rsidDel="00000000" w:rsidP="00000000" w:rsidRDefault="00000000" w:rsidRPr="00000000" w14:paraId="0000027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8 weeks from the end (the last day worked) of any Assignment.</w:t>
      </w: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For the avoidance of doubt, if i) or ii) of paragraph 14.8 is applied, then there is an understanding that the Assignment will come to an end. </w:t>
      </w:r>
      <w:r w:rsidDel="00000000" w:rsidR="00000000" w:rsidRPr="00000000">
        <w:rPr>
          <w:rtl w:val="0"/>
        </w:rPr>
      </w:r>
    </w:p>
    <w:p w:rsidR="00000000" w:rsidDel="00000000" w:rsidP="00000000" w:rsidRDefault="00000000" w:rsidRPr="00000000" w14:paraId="0000027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If there has been more than one Assignment with a break of more than 42 days between Assignments, the later Assignment is then taken as the first Assignment. </w:t>
      </w:r>
      <w:r w:rsidDel="00000000" w:rsidR="00000000" w:rsidRPr="00000000">
        <w:rPr>
          <w:rtl w:val="0"/>
        </w:rPr>
      </w:r>
    </w:p>
    <w:p w:rsidR="00000000" w:rsidDel="00000000" w:rsidP="00000000" w:rsidRDefault="00000000" w:rsidRPr="00000000" w14:paraId="0000027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Where the break is less than 42 days then the date of the first Assignment will be taken into account.</w:t>
      </w:r>
      <w:r w:rsidDel="00000000" w:rsidR="00000000" w:rsidRPr="00000000">
        <w:rPr>
          <w:rtl w:val="0"/>
        </w:rPr>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pStyle w:val="Heading2"/>
        <w:spacing w:after="136" w:lineRule="auto"/>
        <w:ind w:left="329" w:firstLine="766"/>
        <w:rPr/>
      </w:pPr>
      <w:r w:rsidDel="00000000" w:rsidR="00000000" w:rsidRPr="00000000">
        <w:rPr>
          <w:rtl w:val="0"/>
        </w:rPr>
        <w:t xml:space="preserve">Calculating Transfer Fees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276">
      <w:pPr>
        <w:numPr>
          <w:ilvl w:val="1"/>
          <w:numId w:val="5"/>
        </w:numPr>
        <w:spacing w:after="0" w:lineRule="auto"/>
        <w:ind w:left="2048" w:right="54" w:hanging="488.94488188976396"/>
        <w:rPr/>
      </w:pPr>
      <w:r w:rsidDel="00000000" w:rsidR="00000000" w:rsidRPr="00000000">
        <w:rPr>
          <w:rtl w:val="0"/>
        </w:rPr>
        <w:t xml:space="preserve">Where Transfer Fees are applicable, the Transfer Fee payable will be calculated in accordance with Framework Schedule 3 (Framework Prices) or Call-Off Schedule 5 (Pricing Details) and based on the agreed Supplier Fee and work pattern for the Temporary Work-Seeker. </w:t>
      </w:r>
    </w:p>
    <w:p w:rsidR="00000000" w:rsidDel="00000000" w:rsidP="00000000" w:rsidRDefault="00000000" w:rsidRPr="00000000" w14:paraId="00000277">
      <w:pPr>
        <w:numPr>
          <w:ilvl w:val="1"/>
          <w:numId w:val="5"/>
        </w:numPr>
        <w:spacing w:after="0" w:lineRule="auto"/>
        <w:ind w:left="2048" w:right="54" w:hanging="488.94488188976396"/>
        <w:rPr/>
      </w:pPr>
      <w:r w:rsidDel="00000000" w:rsidR="00000000" w:rsidRPr="00000000">
        <w:rPr>
          <w:rtl w:val="0"/>
        </w:rPr>
        <w:t xml:space="preserve">Where a Temporary Work-Seeker is transferred by the Buyer after having been on an Assignment for a period of twelve (12) Working Weeks or longer, but the Extended Hire Period was not used, the Supplier may charge a Transfer Fee .  The Transfer fee will be equivalent to the Supplier Fee element of the total charge rate that would have been paid over the four (4) week Extended Hire Period, had that option been utilised. This is applicable where the Notice Period begins from week eight (8) onwards. </w:t>
      </w:r>
    </w:p>
    <w:p w:rsidR="00000000" w:rsidDel="00000000" w:rsidP="00000000" w:rsidRDefault="00000000" w:rsidRPr="00000000" w14:paraId="00000278">
      <w:pPr>
        <w:numPr>
          <w:ilvl w:val="1"/>
          <w:numId w:val="5"/>
        </w:numPr>
        <w:spacing w:after="0" w:lineRule="auto"/>
        <w:ind w:left="2048" w:right="54" w:hanging="488.94488188976396"/>
        <w:rPr/>
      </w:pPr>
      <w:r w:rsidDel="00000000" w:rsidR="00000000" w:rsidRPr="00000000">
        <w:rPr>
          <w:rtl w:val="0"/>
        </w:rPr>
        <w:t xml:space="preserve">Where a Temporary Worker is taken on permanently by the Buyer after having been on an Assignment for seven (7) weeks or less, and the Extended Hire Period was not used, the Supplier may charge a Transfer Fee equivalent to the Supplier Fee element of the charge that would have been charged over a period of twelve (12) Working Weeks on a sliding scale basis as per Table 1 in the appendices.  </w:t>
      </w:r>
    </w:p>
    <w:p w:rsidR="00000000" w:rsidDel="00000000" w:rsidP="00000000" w:rsidRDefault="00000000" w:rsidRPr="00000000" w14:paraId="00000279">
      <w:pPr>
        <w:spacing w:after="0" w:line="259" w:lineRule="auto"/>
        <w:ind w:left="334" w:firstLine="0"/>
        <w:jc w:val="left"/>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27A">
      <w:pPr>
        <w:pStyle w:val="Heading2"/>
        <w:spacing w:after="100" w:lineRule="auto"/>
        <w:ind w:left="329" w:firstLine="766"/>
        <w:rPr/>
      </w:pPr>
      <w:r w:rsidDel="00000000" w:rsidR="00000000" w:rsidRPr="00000000">
        <w:rPr>
          <w:rtl w:val="0"/>
        </w:rPr>
        <w:t xml:space="preserve"> Work-Seeker (Fixed Term Assignments)</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27B">
      <w:pPr>
        <w:numPr>
          <w:ilvl w:val="1"/>
          <w:numId w:val="5"/>
        </w:numPr>
        <w:spacing w:after="0" w:lineRule="auto"/>
        <w:ind w:left="2048" w:right="54" w:hanging="488.94488188976396"/>
        <w:rPr/>
      </w:pPr>
      <w:r w:rsidDel="00000000" w:rsidR="00000000" w:rsidRPr="00000000">
        <w:rPr>
          <w:rtl w:val="0"/>
        </w:rPr>
        <w:t xml:space="preserve">If a Buyer wishes to employ the Fixed Term Work-seeker on a permanent basis, then the Supplier will charge a fee, in accordance with Framework Schedule 3 (Framework Prices), equal to the difference between the agreed fee payable for the Fixed Term Work-seeker and the fee which would have been payable had the Work-Seeker worked for a period of twelve (12) months for the Buyer, for example: </w:t>
      </w:r>
    </w:p>
    <w:p w:rsidR="00000000" w:rsidDel="00000000" w:rsidP="00000000" w:rsidRDefault="00000000" w:rsidRPr="00000000" w14:paraId="0000027C">
      <w:pPr>
        <w:numPr>
          <w:ilvl w:val="2"/>
          <w:numId w:val="5"/>
        </w:numPr>
        <w:spacing w:after="0" w:lineRule="auto"/>
        <w:ind w:left="2468" w:right="54" w:hanging="330"/>
        <w:rPr/>
      </w:pPr>
      <w:r w:rsidDel="00000000" w:rsidR="00000000" w:rsidRPr="00000000">
        <w:rPr>
          <w:rtl w:val="0"/>
        </w:rPr>
        <w:t xml:space="preserve">After eight (8) months of fixed term employment, the Buyer wishes to take the Work-seeker permanently then the Supplier will charge a fee equal to the difference between the Assignment length and twelve (12) months, in this example the fee would be proportional to the remaining four (4) months Supplier Fee. </w:t>
      </w:r>
    </w:p>
    <w:p w:rsidR="00000000" w:rsidDel="00000000" w:rsidP="00000000" w:rsidRDefault="00000000" w:rsidRPr="00000000" w14:paraId="0000027D">
      <w:pPr>
        <w:numPr>
          <w:ilvl w:val="1"/>
          <w:numId w:val="5"/>
        </w:numPr>
        <w:spacing w:after="0" w:lineRule="auto"/>
        <w:ind w:left="2048" w:right="54" w:hanging="488.94488188976396"/>
        <w:rPr/>
      </w:pPr>
      <w:r w:rsidDel="00000000" w:rsidR="00000000" w:rsidRPr="00000000">
        <w:rPr>
          <w:rtl w:val="0"/>
        </w:rPr>
        <w:t xml:space="preserve">No Transfer Fees will be payable after twelve (12) months or longer in post.</w:t>
      </w:r>
    </w:p>
    <w:p w:rsidR="00000000" w:rsidDel="00000000" w:rsidP="00000000" w:rsidRDefault="00000000" w:rsidRPr="00000000" w14:paraId="0000027E">
      <w:pPr>
        <w:spacing w:after="95" w:line="259" w:lineRule="auto"/>
        <w:ind w:left="334" w:firstLine="0"/>
        <w:jc w:val="left"/>
        <w:rPr/>
      </w:pPr>
      <w:r w:rsidDel="00000000" w:rsidR="00000000" w:rsidRPr="00000000">
        <w:rPr>
          <w:rtl w:val="0"/>
        </w:rPr>
        <w:t xml:space="preserve"> </w:t>
      </w:r>
    </w:p>
    <w:p w:rsidR="00000000" w:rsidDel="00000000" w:rsidP="00000000" w:rsidRDefault="00000000" w:rsidRPr="00000000" w14:paraId="0000027F">
      <w:pPr>
        <w:numPr>
          <w:ilvl w:val="0"/>
          <w:numId w:val="5"/>
        </w:numPr>
        <w:spacing w:after="0" w:lineRule="auto"/>
        <w:ind w:left="1559.0551181102362" w:right="54" w:hanging="855.0000000000001"/>
        <w:rPr>
          <w:b w:val="1"/>
        </w:rPr>
      </w:pPr>
      <w:r w:rsidDel="00000000" w:rsidR="00000000" w:rsidRPr="00000000">
        <w:rPr>
          <w:b w:val="1"/>
          <w:rtl w:val="0"/>
        </w:rPr>
        <w:t xml:space="preserve">Agency Worker Regulations (AWR) </w:t>
      </w:r>
    </w:p>
    <w:p w:rsidR="00000000" w:rsidDel="00000000" w:rsidP="00000000" w:rsidRDefault="00000000" w:rsidRPr="00000000" w14:paraId="0000028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AWR gives Temporary Workers the entitlement to the same or no less favourable treatment for basic employment and working conditions as a permanent employee of the Buyer, if they complete a qualifying period of 12 weeks in a particular job.</w:t>
      </w:r>
    </w:p>
    <w:p w:rsidR="00000000" w:rsidDel="00000000" w:rsidP="00000000" w:rsidRDefault="00000000" w:rsidRPr="00000000" w14:paraId="0000028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AWR are applied to the Temporary Worker’s Assignment with the Buyer where appropriate. Guidance is available from the Department for Business, Energy and Industrial Strategy:</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hyperlink r:id="rId29">
        <w:r w:rsidDel="00000000" w:rsidR="00000000" w:rsidRPr="00000000">
          <w:rPr>
            <w:color w:val="1155cc"/>
            <w:u w:val="single"/>
            <w:rtl w:val="0"/>
          </w:rPr>
          <w:t xml:space="preserve">https://www.gov.uk/government/publications/agency-workers-regulations-2010-guidance-for-recruiters</w:t>
        </w:r>
      </w:hyperlink>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r w:rsidDel="00000000" w:rsidR="00000000" w:rsidRPr="00000000">
        <w:rPr>
          <w:rtl w:val="0"/>
        </w:rPr>
      </w:r>
    </w:p>
    <w:p w:rsidR="00000000" w:rsidDel="00000000" w:rsidP="00000000" w:rsidRDefault="00000000" w:rsidRPr="00000000" w14:paraId="00000284">
      <w:pPr>
        <w:numPr>
          <w:ilvl w:val="0"/>
          <w:numId w:val="5"/>
        </w:numPr>
        <w:spacing w:after="0" w:lineRule="auto"/>
        <w:ind w:left="1559.0551181102362" w:right="54" w:hanging="855.0000000000001"/>
        <w:rPr>
          <w:b w:val="1"/>
        </w:rPr>
      </w:pPr>
      <w:r w:rsidDel="00000000" w:rsidR="00000000" w:rsidRPr="00000000">
        <w:rPr>
          <w:b w:val="1"/>
          <w:rtl w:val="0"/>
        </w:rPr>
        <w:t xml:space="preserve">Communications </w:t>
      </w:r>
    </w:p>
    <w:p w:rsidR="00000000" w:rsidDel="00000000" w:rsidP="00000000" w:rsidRDefault="00000000" w:rsidRPr="00000000" w14:paraId="00000285">
      <w:pPr>
        <w:numPr>
          <w:ilvl w:val="1"/>
          <w:numId w:val="5"/>
        </w:numPr>
        <w:spacing w:after="0" w:lineRule="auto"/>
        <w:ind w:left="2048" w:right="54" w:hanging="488.94488188976396"/>
        <w:rPr/>
      </w:pPr>
      <w:r w:rsidDel="00000000" w:rsidR="00000000" w:rsidRPr="00000000">
        <w:rPr>
          <w:rtl w:val="0"/>
        </w:rPr>
        <w:t xml:space="preserve">The Supplier shall be responsible for all communications with the Buyer and the Buyer’s Authorised Representatives with regards to but not limited to; </w:t>
      </w:r>
    </w:p>
    <w:p w:rsidR="00000000" w:rsidDel="00000000" w:rsidP="00000000" w:rsidRDefault="00000000" w:rsidRPr="00000000" w14:paraId="00000286">
      <w:pPr>
        <w:numPr>
          <w:ilvl w:val="2"/>
          <w:numId w:val="5"/>
        </w:numPr>
        <w:spacing w:after="0" w:lineRule="auto"/>
        <w:ind w:left="2468" w:right="54" w:hanging="330"/>
        <w:rPr/>
      </w:pPr>
      <w:r w:rsidDel="00000000" w:rsidR="00000000" w:rsidRPr="00000000">
        <w:rPr>
          <w:rtl w:val="0"/>
        </w:rPr>
        <w:t xml:space="preserve">HR and payroll  </w:t>
      </w:r>
    </w:p>
    <w:p w:rsidR="00000000" w:rsidDel="00000000" w:rsidP="00000000" w:rsidRDefault="00000000" w:rsidRPr="00000000" w14:paraId="00000287">
      <w:pPr>
        <w:numPr>
          <w:ilvl w:val="2"/>
          <w:numId w:val="5"/>
        </w:numPr>
        <w:spacing w:after="0" w:lineRule="auto"/>
        <w:ind w:left="2468" w:right="54" w:hanging="330"/>
        <w:rPr/>
      </w:pPr>
      <w:r w:rsidDel="00000000" w:rsidR="00000000" w:rsidRPr="00000000">
        <w:rPr>
          <w:rtl w:val="0"/>
        </w:rPr>
        <w:t xml:space="preserve">To liaise with hiring managers or unit leads; </w:t>
      </w:r>
    </w:p>
    <w:p w:rsidR="00000000" w:rsidDel="00000000" w:rsidP="00000000" w:rsidRDefault="00000000" w:rsidRPr="00000000" w14:paraId="00000288">
      <w:pPr>
        <w:numPr>
          <w:ilvl w:val="2"/>
          <w:numId w:val="5"/>
        </w:numPr>
        <w:spacing w:after="0" w:lineRule="auto"/>
        <w:ind w:left="2468" w:right="54" w:hanging="330"/>
        <w:rPr/>
      </w:pPr>
      <w:r w:rsidDel="00000000" w:rsidR="00000000" w:rsidRPr="00000000">
        <w:rPr>
          <w:rtl w:val="0"/>
        </w:rPr>
        <w:t xml:space="preserve">Attraction, and introduction; the Supplier will be responsible for all Temporary Worker communication during the process; </w:t>
      </w:r>
    </w:p>
    <w:p w:rsidR="00000000" w:rsidDel="00000000" w:rsidP="00000000" w:rsidRDefault="00000000" w:rsidRPr="00000000" w14:paraId="00000289">
      <w:pPr>
        <w:numPr>
          <w:ilvl w:val="2"/>
          <w:numId w:val="5"/>
        </w:numPr>
        <w:spacing w:after="0" w:lineRule="auto"/>
        <w:ind w:left="2468" w:right="54" w:hanging="330"/>
        <w:rPr/>
      </w:pPr>
      <w:r w:rsidDel="00000000" w:rsidR="00000000" w:rsidRPr="00000000">
        <w:rPr>
          <w:rtl w:val="0"/>
        </w:rPr>
        <w:t xml:space="preserve">Any other agreed processes to be included in the Call-Off Contract by the Buyer. </w:t>
      </w:r>
    </w:p>
    <w:p w:rsidR="00000000" w:rsidDel="00000000" w:rsidP="00000000" w:rsidRDefault="00000000" w:rsidRPr="00000000" w14:paraId="0000028A">
      <w:pPr>
        <w:numPr>
          <w:ilvl w:val="1"/>
          <w:numId w:val="5"/>
        </w:numPr>
        <w:spacing w:after="0" w:lineRule="auto"/>
        <w:ind w:left="2048" w:right="54" w:hanging="488.94488188976396"/>
        <w:rPr/>
      </w:pPr>
      <w:r w:rsidDel="00000000" w:rsidR="00000000" w:rsidRPr="00000000">
        <w:rPr>
          <w:rtl w:val="0"/>
        </w:rPr>
        <w:t xml:space="preserve">The Supplier will ensure that feedback is provided to the Buyer, as specified in the Call-Off Contract, on the performance of the overall performance of the defined Services.  </w:t>
      </w:r>
    </w:p>
    <w:p w:rsidR="00000000" w:rsidDel="00000000" w:rsidP="00000000" w:rsidRDefault="00000000" w:rsidRPr="00000000" w14:paraId="0000028B">
      <w:pPr>
        <w:spacing w:after="98" w:line="259" w:lineRule="auto"/>
        <w:ind w:left="334" w:firstLine="0"/>
        <w:jc w:val="left"/>
        <w:rPr/>
      </w:pPr>
      <w:r w:rsidDel="00000000" w:rsidR="00000000" w:rsidRPr="00000000">
        <w:rPr>
          <w:color w:val="222222"/>
          <w:rtl w:val="0"/>
        </w:rPr>
        <w:t xml:space="preserve"> </w:t>
      </w:r>
      <w:r w:rsidDel="00000000" w:rsidR="00000000" w:rsidRPr="00000000">
        <w:rPr>
          <w:rtl w:val="0"/>
        </w:rPr>
      </w:r>
    </w:p>
    <w:p w:rsidR="00000000" w:rsidDel="00000000" w:rsidP="00000000" w:rsidRDefault="00000000" w:rsidRPr="00000000" w14:paraId="0000028C">
      <w:pPr>
        <w:numPr>
          <w:ilvl w:val="0"/>
          <w:numId w:val="5"/>
        </w:numPr>
        <w:spacing w:after="0" w:lineRule="auto"/>
        <w:ind w:left="1559.0551181102362" w:right="54" w:hanging="855.0000000000001"/>
        <w:rPr/>
      </w:pPr>
      <w:r w:rsidDel="00000000" w:rsidR="00000000" w:rsidRPr="00000000">
        <w:rPr>
          <w:b w:val="1"/>
          <w:rtl w:val="0"/>
        </w:rPr>
        <w:t xml:space="preserve">Timesheets </w:t>
      </w:r>
      <w:r w:rsidDel="00000000" w:rsidR="00000000" w:rsidRPr="00000000">
        <w:rPr>
          <w:rtl w:val="0"/>
        </w:rPr>
      </w:r>
    </w:p>
    <w:p w:rsidR="00000000" w:rsidDel="00000000" w:rsidP="00000000" w:rsidRDefault="00000000" w:rsidRPr="00000000" w14:paraId="0000028D">
      <w:pPr>
        <w:numPr>
          <w:ilvl w:val="1"/>
          <w:numId w:val="5"/>
        </w:numPr>
        <w:spacing w:after="0" w:lineRule="auto"/>
        <w:ind w:left="2048" w:right="54" w:hanging="488.94488188976396"/>
        <w:rPr/>
      </w:pPr>
      <w:r w:rsidDel="00000000" w:rsidR="00000000" w:rsidRPr="00000000">
        <w:rPr>
          <w:rtl w:val="0"/>
        </w:rPr>
        <w:t xml:space="preserve">The Supplier shall provide all Temporary Workers with a timesheet that must be used whilst on an Assignment. </w:t>
      </w:r>
    </w:p>
    <w:p w:rsidR="00000000" w:rsidDel="00000000" w:rsidP="00000000" w:rsidRDefault="00000000" w:rsidRPr="00000000" w14:paraId="0000028E">
      <w:pPr>
        <w:numPr>
          <w:ilvl w:val="2"/>
          <w:numId w:val="5"/>
        </w:numPr>
        <w:spacing w:after="0" w:lineRule="auto"/>
        <w:ind w:left="2468" w:right="54" w:hanging="330"/>
        <w:rPr/>
      </w:pPr>
      <w:r w:rsidDel="00000000" w:rsidR="00000000" w:rsidRPr="00000000">
        <w:rPr>
          <w:rtl w:val="0"/>
        </w:rPr>
        <w:t xml:space="preserve">The Supplier shall ensure that all timesheets are fully completed and legible (completed electronically where possible), by the Temporary Worker and approved by the Buyer. </w:t>
      </w:r>
    </w:p>
    <w:p w:rsidR="00000000" w:rsidDel="00000000" w:rsidP="00000000" w:rsidRDefault="00000000" w:rsidRPr="00000000" w14:paraId="0000028F">
      <w:pPr>
        <w:numPr>
          <w:ilvl w:val="2"/>
          <w:numId w:val="5"/>
        </w:numPr>
        <w:spacing w:after="0" w:lineRule="auto"/>
        <w:ind w:left="2468" w:right="54" w:hanging="330"/>
        <w:rPr/>
      </w:pPr>
      <w:r w:rsidDel="00000000" w:rsidR="00000000" w:rsidRPr="00000000">
        <w:rPr>
          <w:rtl w:val="0"/>
        </w:rPr>
        <w:t xml:space="preserve">The Supplier shall ensure all timesheets submitted by the Temporary Worker   will be in accordance with Good Industry Practice and the latest guidelines regarding timesheets and/or specific measures to prevent fraud.  </w:t>
      </w:r>
    </w:p>
    <w:p w:rsidR="00000000" w:rsidDel="00000000" w:rsidP="00000000" w:rsidRDefault="00000000" w:rsidRPr="00000000" w14:paraId="00000290">
      <w:pPr>
        <w:spacing w:after="19" w:line="259" w:lineRule="auto"/>
        <w:ind w:left="1054" w:firstLine="0"/>
        <w:jc w:val="left"/>
        <w:rPr/>
      </w:pPr>
      <w:r w:rsidDel="00000000" w:rsidR="00000000" w:rsidRPr="00000000">
        <w:rPr>
          <w:rtl w:val="0"/>
        </w:rPr>
        <w:t xml:space="preserve"> </w:t>
      </w:r>
    </w:p>
    <w:p w:rsidR="00000000" w:rsidDel="00000000" w:rsidP="00000000" w:rsidRDefault="00000000" w:rsidRPr="00000000" w14:paraId="00000291">
      <w:pPr>
        <w:pStyle w:val="Heading2"/>
        <w:spacing w:after="98" w:lineRule="auto"/>
        <w:ind w:left="329" w:firstLine="766"/>
        <w:rPr/>
      </w:pPr>
      <w:r w:rsidDel="00000000" w:rsidR="00000000" w:rsidRPr="00000000">
        <w:rPr>
          <w:rtl w:val="0"/>
        </w:rPr>
        <w:t xml:space="preserve">Payment to the Temporary Worker</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292">
      <w:pPr>
        <w:numPr>
          <w:ilvl w:val="1"/>
          <w:numId w:val="5"/>
        </w:numPr>
        <w:spacing w:after="0" w:lineRule="auto"/>
        <w:ind w:left="2048" w:right="54" w:hanging="488.94488188976396"/>
        <w:rPr/>
      </w:pPr>
      <w:r w:rsidDel="00000000" w:rsidR="00000000" w:rsidRPr="00000000">
        <w:rPr>
          <w:rtl w:val="0"/>
        </w:rPr>
        <w:t xml:space="preserve">The Supplier shall ensure that the Temporary Worker is paid regularly and that payments are made on a monthly basis as a minimum. </w:t>
      </w:r>
    </w:p>
    <w:p w:rsidR="00000000" w:rsidDel="00000000" w:rsidP="00000000" w:rsidRDefault="00000000" w:rsidRPr="00000000" w14:paraId="00000293">
      <w:pPr>
        <w:numPr>
          <w:ilvl w:val="2"/>
          <w:numId w:val="5"/>
        </w:numPr>
        <w:spacing w:after="0" w:lineRule="auto"/>
        <w:ind w:left="2468" w:right="54" w:hanging="330"/>
        <w:rPr/>
      </w:pPr>
      <w:r w:rsidDel="00000000" w:rsidR="00000000" w:rsidRPr="00000000">
        <w:rPr>
          <w:rtl w:val="0"/>
        </w:rPr>
        <w:t xml:space="preserve">The Supplier shall make enquiries to obtain a verified and approved timesheet to confirm that the Temporary Worker carried out the deliverables as requested by the Buyer. </w:t>
      </w:r>
    </w:p>
    <w:p w:rsidR="00000000" w:rsidDel="00000000" w:rsidP="00000000" w:rsidRDefault="00000000" w:rsidRPr="00000000" w14:paraId="00000294">
      <w:pPr>
        <w:numPr>
          <w:ilvl w:val="2"/>
          <w:numId w:val="5"/>
        </w:numPr>
        <w:spacing w:after="0" w:lineRule="auto"/>
        <w:ind w:left="2468" w:right="54" w:hanging="330"/>
        <w:rPr/>
      </w:pPr>
      <w:r w:rsidDel="00000000" w:rsidR="00000000" w:rsidRPr="00000000">
        <w:rPr>
          <w:rtl w:val="0"/>
        </w:rPr>
        <w:t xml:space="preserve">The Supplier shall process each approved timesheet without delay and in accordance with the government’s prompt payment policy. </w:t>
      </w:r>
    </w:p>
    <w:p w:rsidR="00000000" w:rsidDel="00000000" w:rsidP="00000000" w:rsidRDefault="00000000" w:rsidRPr="00000000" w14:paraId="00000295">
      <w:pPr>
        <w:spacing w:after="0" w:lineRule="auto"/>
        <w:ind w:left="1559.0551181102362" w:right="54" w:firstLine="0"/>
        <w:rPr>
          <w:b w:val="1"/>
        </w:rPr>
      </w:pPr>
      <w:r w:rsidDel="00000000" w:rsidR="00000000" w:rsidRPr="00000000">
        <w:rPr>
          <w:rtl w:val="0"/>
        </w:rPr>
      </w:r>
    </w:p>
    <w:p w:rsidR="00000000" w:rsidDel="00000000" w:rsidP="00000000" w:rsidRDefault="00000000" w:rsidRPr="00000000" w14:paraId="00000296">
      <w:pPr>
        <w:numPr>
          <w:ilvl w:val="0"/>
          <w:numId w:val="5"/>
        </w:numPr>
        <w:spacing w:after="0" w:lineRule="auto"/>
        <w:ind w:left="1559.0551181102362" w:right="60" w:hanging="855.0000000000002"/>
        <w:rPr>
          <w:b w:val="1"/>
        </w:rPr>
      </w:pPr>
      <w:r w:rsidDel="00000000" w:rsidR="00000000" w:rsidRPr="00000000">
        <w:rPr>
          <w:b w:val="1"/>
          <w:rtl w:val="0"/>
        </w:rPr>
        <w:t xml:space="preserve">Off-Payroll Working</w:t>
      </w:r>
    </w:p>
    <w:p w:rsidR="00000000" w:rsidDel="00000000" w:rsidP="00000000" w:rsidRDefault="00000000" w:rsidRPr="00000000" w14:paraId="0000029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the Off-Payroll IR35 Legislation is administered correctly as updated from time to time.</w:t>
      </w:r>
    </w:p>
    <w:p w:rsidR="00000000" w:rsidDel="00000000" w:rsidP="00000000" w:rsidRDefault="00000000" w:rsidRPr="00000000" w14:paraId="000002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Subcontractors and any third party organisations used to support the delivery of the Framework Contract, such as Umbrella Companies, are fully vetted and allow access to Temporary Worker documentation, including but not limited to Temporary Worker payslips and real time information (RTI) submissions. This is required for audit purposes and to maintain industry standards.</w:t>
      </w:r>
    </w:p>
    <w:p w:rsidR="00000000" w:rsidDel="00000000" w:rsidP="00000000" w:rsidRDefault="00000000" w:rsidRPr="00000000" w14:paraId="000002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Suppliers are responsible for the accuracy of their tax affairs, including when paying by PAYE, using Umbrella Companies or paying limited company contractors, to ensure that the correct employment allowance is paid. Where a supplier uses an Umbrella Company they shall undertake regular due diligence to ensure that the information provided on the Key Information Document given to the work-seeker matches the information on the payslips issued.</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hyperlink r:id="rId30">
        <w:r w:rsidDel="00000000" w:rsidR="00000000" w:rsidRPr="00000000">
          <w:rPr>
            <w:color w:val="1155cc"/>
            <w:u w:val="single"/>
            <w:rtl w:val="0"/>
          </w:rPr>
          <w:t xml:space="preserve">https://www.gov.uk/guidance/agencies-and-other-businesses-using-umbrella-companies-who-may-be-operating-avoidance-schemes</w:t>
        </w:r>
      </w:hyperlink>
      <w:r w:rsidDel="00000000" w:rsidR="00000000" w:rsidRPr="00000000">
        <w:rPr>
          <w:rtl w:val="0"/>
        </w:rPr>
      </w:r>
    </w:p>
    <w:p w:rsidR="00000000" w:rsidDel="00000000" w:rsidP="00000000" w:rsidRDefault="00000000" w:rsidRPr="00000000" w14:paraId="0000029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All payroll must be run within the UK, but excluding the Channel Islands.</w:t>
      </w:r>
    </w:p>
    <w:p w:rsidR="00000000" w:rsidDel="00000000" w:rsidP="00000000" w:rsidRDefault="00000000" w:rsidRPr="00000000" w14:paraId="000002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Further information about IR35 legislation can be found at:</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hyperlink r:id="rId31">
        <w:r w:rsidDel="00000000" w:rsidR="00000000" w:rsidRPr="00000000">
          <w:rPr>
            <w:color w:val="1155cc"/>
            <w:u w:val="single"/>
            <w:rtl w:val="0"/>
          </w:rPr>
          <w:t xml:space="preserve">https://www.gov.uk/guidance/understanding-off-payroll-working-ir35</w:t>
        </w:r>
      </w:hyperlink>
      <w:r w:rsidDel="00000000" w:rsidR="00000000" w:rsidRPr="00000000">
        <w:rPr>
          <w:rtl w:val="0"/>
        </w:rPr>
      </w:r>
    </w:p>
    <w:p w:rsidR="00000000" w:rsidDel="00000000" w:rsidP="00000000" w:rsidRDefault="00000000" w:rsidRPr="00000000" w14:paraId="000002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ensure that Temporary Workers are aware of their legal obligation to comply with the requirements of IR35. General guidance to IR35 legislation may be found on the following HMRC website:</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hyperlink r:id="rId32">
        <w:r w:rsidDel="00000000" w:rsidR="00000000" w:rsidRPr="00000000">
          <w:rPr>
            <w:color w:val="1155cc"/>
            <w:u w:val="single"/>
            <w:rtl w:val="0"/>
          </w:rPr>
          <w:t xml:space="preserve">https://www.gov.uk/topic/business-tax/ir35</w:t>
        </w:r>
      </w:hyperlink>
      <w:r w:rsidDel="00000000" w:rsidR="00000000" w:rsidRPr="00000000">
        <w:rPr>
          <w:rtl w:val="0"/>
        </w:rPr>
      </w:r>
    </w:p>
    <w:p w:rsidR="00000000" w:rsidDel="00000000" w:rsidP="00000000" w:rsidRDefault="00000000" w:rsidRPr="00000000" w14:paraId="000002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Buyer will be solely responsible for determining if any role specified in a Call-Off Contract is Inside IR35 or Outside IR35 pursuant to the IR35 Legislation and shall be responsible for promptly providing the Supplier with an up-to-date Status Determination Statement for any Temporary Worker engaged via a Personal Services Company (irrespective of whether the Buyer determines that they are Inside or Outside IR35).</w:t>
      </w:r>
    </w:p>
    <w:p w:rsidR="00000000" w:rsidDel="00000000" w:rsidP="00000000" w:rsidRDefault="00000000" w:rsidRPr="00000000" w14:paraId="000002A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Buyer will provide such information as the Supplier may reasonably require in a timely manner to enable the Supplier to comply with its obligations under the Off-Payroll IR35 Legislation. </w:t>
      </w:r>
    </w:p>
    <w:p w:rsidR="00000000" w:rsidDel="00000000" w:rsidP="00000000" w:rsidRDefault="00000000" w:rsidRPr="00000000" w14:paraId="000002A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Buyer will notify the Supplier immediately if it has reason to believe that the requested role is Inside IR35 and/or the nature of the Services or the requested role and/or its IR35 status has changed or will change.</w:t>
      </w:r>
    </w:p>
    <w:p w:rsidR="00000000" w:rsidDel="00000000" w:rsidP="00000000" w:rsidRDefault="00000000" w:rsidRPr="00000000" w14:paraId="000002A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Buyer shall be liable for all Losses incurred, suffered or paid by the Supplier (including reasonable legal expenses) arising out of or in connection with any of the following:</w:t>
      </w:r>
    </w:p>
    <w:p w:rsidR="00000000" w:rsidDel="00000000" w:rsidP="00000000" w:rsidRDefault="00000000" w:rsidRPr="00000000" w14:paraId="000002A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any incorrect Status Determination Statement by the Buyer; and/or</w:t>
      </w:r>
    </w:p>
    <w:p w:rsidR="00000000" w:rsidDel="00000000" w:rsidP="00000000" w:rsidRDefault="00000000" w:rsidRPr="00000000" w14:paraId="000002A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any treatment by the Buyer of a Temporary Worker who has been categorised under this Framework Contract following a Status Determination Statement as Outside IR35, which treatment causes or contributes to HMRC treating the Temporary Worker as being Inside IR35.</w:t>
      </w:r>
    </w:p>
    <w:p w:rsidR="00000000" w:rsidDel="00000000" w:rsidP="00000000" w:rsidRDefault="00000000" w:rsidRPr="00000000" w14:paraId="000002A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be liable for all Losses incurred, suffered or paid by the Buyer (including reasonable legal expenses) arising out of or in connection with:</w:t>
      </w:r>
    </w:p>
    <w:p w:rsidR="00000000" w:rsidDel="00000000" w:rsidP="00000000" w:rsidRDefault="00000000" w:rsidRPr="00000000" w14:paraId="000002A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failure by the Supplier to deduct any tax, national insurance or other statutory deductions, or make any required employer contributions for national insurance or the apprentice levy, where the Supplier had been given an Inside IR35 Status Determination Statement by the Buyer which confirmed that such sums should have been deducted/paid; or</w:t>
      </w:r>
    </w:p>
    <w:p w:rsidR="00000000" w:rsidDel="00000000" w:rsidP="00000000" w:rsidRDefault="00000000" w:rsidRPr="00000000" w14:paraId="000002A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Buyer’s non-provision of a Status Determination Statement to a Temporary Worker where both:</w:t>
      </w:r>
    </w:p>
    <w:p w:rsidR="00000000" w:rsidDel="00000000" w:rsidP="00000000" w:rsidRDefault="00000000" w:rsidRPr="00000000" w14:paraId="000002A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pPr>
      <w:r w:rsidDel="00000000" w:rsidR="00000000" w:rsidRPr="00000000">
        <w:rPr>
          <w:rtl w:val="0"/>
        </w:rPr>
        <w:t xml:space="preserve">the Buyer had expressly informed the Supplier in writing that it did not want the Supplier to supply any Personal Services Company to it; and</w:t>
      </w:r>
    </w:p>
    <w:p w:rsidR="00000000" w:rsidDel="00000000" w:rsidP="00000000" w:rsidRDefault="00000000" w:rsidRPr="00000000" w14:paraId="000002A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pPr>
      <w:r w:rsidDel="00000000" w:rsidR="00000000" w:rsidRPr="00000000">
        <w:rPr>
          <w:rtl w:val="0"/>
        </w:rPr>
        <w:t xml:space="preserve">subsequent to such notification, the Supplier supplies a Personal Services Company to the Buyer without their knowledge.</w:t>
      </w:r>
    </w:p>
    <w:p w:rsidR="00000000" w:rsidDel="00000000" w:rsidP="00000000" w:rsidRDefault="00000000" w:rsidRPr="00000000" w14:paraId="000002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Buyer acknowledges that save for clause 18.11 of this Schedule, the Supplier shall have no liability with respect to the IR35 Legislation including but not limited to any awards, fees, penalties which may arise from the Off Payroll IR35 Legislation.</w:t>
      </w:r>
    </w:p>
    <w:p w:rsidR="00000000" w:rsidDel="00000000" w:rsidP="00000000" w:rsidRDefault="00000000" w:rsidRPr="00000000" w14:paraId="000002A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Parties agree that it shall not be necessary for the Supplier to comply with the Dispute Resolution Procedure or to notify the Buyer in respect of any acts or omissions of the Buyer in connection with the Buyer’s treatment of Temporary Workers which may cause an IR35 liability, or any IR35 status determinations made by the Buyer (or decided by the Buyer to be unnecessary) in respect of Temporary Workers.</w:t>
      </w:r>
    </w:p>
    <w:p w:rsidR="00000000" w:rsidDel="00000000" w:rsidP="00000000" w:rsidRDefault="00000000" w:rsidRPr="00000000" w14:paraId="000002A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It is agreed that the indemnity provided by the Supplier at 31.3, bullet point 2, of the Core Terms of the Framework Contract shall not apply where a Personal Services Company is supplied by the Supplier to the Buyer, as the liability relating to the supply of Personal Services Companies is set out in Clauses 18.7 to 18.13.</w:t>
      </w:r>
    </w:p>
    <w:p w:rsidR="00000000" w:rsidDel="00000000" w:rsidP="00000000" w:rsidRDefault="00000000" w:rsidRPr="00000000" w14:paraId="000002AE">
      <w:pPr>
        <w:spacing w:after="0" w:lineRule="auto"/>
        <w:ind w:left="1559.0551181102362" w:right="54" w:firstLine="0"/>
        <w:rPr>
          <w:b w:val="1"/>
        </w:rPr>
      </w:pPr>
      <w:r w:rsidDel="00000000" w:rsidR="00000000" w:rsidRPr="00000000">
        <w:rPr>
          <w:rtl w:val="0"/>
        </w:rPr>
      </w:r>
    </w:p>
    <w:p w:rsidR="00000000" w:rsidDel="00000000" w:rsidP="00000000" w:rsidRDefault="00000000" w:rsidRPr="00000000" w14:paraId="000002AF">
      <w:pPr>
        <w:numPr>
          <w:ilvl w:val="0"/>
          <w:numId w:val="5"/>
        </w:numPr>
        <w:spacing w:after="0" w:lineRule="auto"/>
        <w:ind w:left="1559.0551181102362" w:right="54" w:hanging="855.0000000000001"/>
        <w:rPr>
          <w:b w:val="1"/>
        </w:rPr>
      </w:pPr>
      <w:r w:rsidDel="00000000" w:rsidR="00000000" w:rsidRPr="00000000">
        <w:rPr>
          <w:b w:val="1"/>
          <w:rtl w:val="0"/>
        </w:rPr>
        <w:t xml:space="preserve">Social Value </w:t>
      </w:r>
    </w:p>
    <w:p w:rsidR="00000000" w:rsidDel="00000000" w:rsidP="00000000" w:rsidRDefault="00000000" w:rsidRPr="00000000" w14:paraId="000002B0">
      <w:pPr>
        <w:numPr>
          <w:ilvl w:val="1"/>
          <w:numId w:val="5"/>
        </w:numPr>
        <w:spacing w:after="0" w:lineRule="auto"/>
        <w:ind w:left="2048" w:right="54" w:hanging="488.94488188976396"/>
        <w:rPr/>
      </w:pPr>
      <w:r w:rsidDel="00000000" w:rsidR="00000000" w:rsidRPr="00000000">
        <w:rPr>
          <w:rtl w:val="0"/>
        </w:rPr>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w:t>
      </w:r>
    </w:p>
    <w:p w:rsidR="00000000" w:rsidDel="00000000" w:rsidP="00000000" w:rsidRDefault="00000000" w:rsidRPr="00000000" w14:paraId="000002B1">
      <w:pPr>
        <w:spacing w:after="235" w:line="259" w:lineRule="auto"/>
        <w:ind w:left="2125.9842519685035" w:firstLine="0"/>
        <w:jc w:val="left"/>
        <w:rPr/>
      </w:pPr>
      <w:r w:rsidDel="00000000" w:rsidR="00000000" w:rsidRPr="00000000">
        <w:rPr>
          <w:rtl w:val="0"/>
        </w:rPr>
        <w:t xml:space="preserve">General information on The Social Value Act can be found at: </w:t>
      </w:r>
    </w:p>
    <w:p w:rsidR="00000000" w:rsidDel="00000000" w:rsidP="00000000" w:rsidRDefault="00000000" w:rsidRPr="00000000" w14:paraId="000002B2">
      <w:pPr>
        <w:spacing w:after="235" w:line="259" w:lineRule="auto"/>
        <w:ind w:left="2125.9842519685035" w:firstLine="0"/>
        <w:jc w:val="left"/>
        <w:rPr/>
      </w:pPr>
      <w:hyperlink r:id="rId33">
        <w:r w:rsidDel="00000000" w:rsidR="00000000" w:rsidRPr="00000000">
          <w:rPr>
            <w:color w:val="1155cc"/>
            <w:u w:val="single"/>
            <w:rtl w:val="0"/>
          </w:rPr>
          <w:t xml:space="preserve">https://www.gov.uk/government/publications/social-value-act-information-and-resources/social-value-act-information-and-resources</w:t>
        </w:r>
      </w:hyperlink>
      <w:r w:rsidDel="00000000" w:rsidR="00000000" w:rsidRPr="00000000">
        <w:rPr>
          <w:rtl w:val="0"/>
        </w:rPr>
      </w:r>
    </w:p>
    <w:p w:rsidR="00000000" w:rsidDel="00000000" w:rsidP="00000000" w:rsidRDefault="00000000" w:rsidRPr="00000000" w14:paraId="000002B3">
      <w:pPr>
        <w:spacing w:after="235" w:line="259" w:lineRule="auto"/>
        <w:ind w:left="2125.9842519685035" w:firstLine="0"/>
        <w:jc w:val="left"/>
        <w:rPr/>
      </w:pPr>
      <w:r w:rsidDel="00000000" w:rsidR="00000000" w:rsidRPr="00000000">
        <w:rPr>
          <w:rtl w:val="0"/>
        </w:rPr>
        <w:t xml:space="preserve">Recently updated social value themes for public bodies can be found at: </w:t>
      </w:r>
    </w:p>
    <w:p w:rsidR="00000000" w:rsidDel="00000000" w:rsidP="00000000" w:rsidRDefault="00000000" w:rsidRPr="00000000" w14:paraId="000002B4">
      <w:pPr>
        <w:spacing w:after="235" w:line="259" w:lineRule="auto"/>
        <w:ind w:left="2125.9842519685035" w:firstLine="0"/>
        <w:jc w:val="left"/>
        <w:rPr/>
      </w:pPr>
      <w:hyperlink r:id="rId34">
        <w:r w:rsidDel="00000000" w:rsidR="00000000" w:rsidRPr="00000000">
          <w:rPr>
            <w:color w:val="1155cc"/>
            <w:u w:val="single"/>
            <w:rtl w:val="0"/>
          </w:rPr>
          <w:t xml:space="preserve">https://www.gov.uk/government/publications/procurement-policy-note-0620-taking-account-of-social-value-in-the-award-of-central-government-contracts</w:t>
        </w:r>
      </w:hyperlink>
      <w:r w:rsidDel="00000000" w:rsidR="00000000" w:rsidRPr="00000000">
        <w:rPr>
          <w:rtl w:val="0"/>
        </w:rPr>
      </w:r>
    </w:p>
    <w:p w:rsidR="00000000" w:rsidDel="00000000" w:rsidP="00000000" w:rsidRDefault="00000000" w:rsidRPr="00000000" w14:paraId="000002B5">
      <w:pPr>
        <w:numPr>
          <w:ilvl w:val="1"/>
          <w:numId w:val="5"/>
        </w:numPr>
        <w:spacing w:after="0" w:lineRule="auto"/>
        <w:ind w:left="2048" w:right="54" w:hanging="488.94488188976396"/>
        <w:rPr/>
      </w:pPr>
      <w:r w:rsidDel="00000000" w:rsidR="00000000" w:rsidRPr="00000000">
        <w:rPr>
          <w:rtl w:val="0"/>
        </w:rPr>
        <w:t xml:space="preserve">The following Social Value priorities are intrinsic to the Specification for all lots of this Framework Contract: </w:t>
      </w:r>
    </w:p>
    <w:p w:rsidR="00000000" w:rsidDel="00000000" w:rsidP="00000000" w:rsidRDefault="00000000" w:rsidRPr="00000000" w14:paraId="000002B6">
      <w:pPr>
        <w:numPr>
          <w:ilvl w:val="2"/>
          <w:numId w:val="5"/>
        </w:numPr>
        <w:spacing w:after="0" w:lineRule="auto"/>
        <w:ind w:left="2468" w:right="54" w:hanging="330"/>
        <w:rPr/>
      </w:pPr>
      <w:r w:rsidDel="00000000" w:rsidR="00000000" w:rsidRPr="00000000">
        <w:rPr>
          <w:rtl w:val="0"/>
        </w:rPr>
        <w:t xml:space="preserve">COVID-19 Recovery</w:t>
      </w:r>
    </w:p>
    <w:p w:rsidR="00000000" w:rsidDel="00000000" w:rsidP="00000000" w:rsidRDefault="00000000" w:rsidRPr="00000000" w14:paraId="000002B7">
      <w:pPr>
        <w:numPr>
          <w:ilvl w:val="2"/>
          <w:numId w:val="5"/>
        </w:numPr>
        <w:spacing w:after="0" w:lineRule="auto"/>
        <w:ind w:left="2468" w:right="54" w:hanging="330"/>
        <w:rPr/>
      </w:pPr>
      <w:r w:rsidDel="00000000" w:rsidR="00000000" w:rsidRPr="00000000">
        <w:rPr>
          <w:rtl w:val="0"/>
        </w:rPr>
        <w:t xml:space="preserve">Tackling Economic Inequality</w:t>
      </w:r>
    </w:p>
    <w:p w:rsidR="00000000" w:rsidDel="00000000" w:rsidP="00000000" w:rsidRDefault="00000000" w:rsidRPr="00000000" w14:paraId="000002B8">
      <w:pPr>
        <w:numPr>
          <w:ilvl w:val="2"/>
          <w:numId w:val="5"/>
        </w:numPr>
        <w:spacing w:after="0" w:lineRule="auto"/>
        <w:ind w:left="2468" w:right="54" w:hanging="330"/>
        <w:rPr/>
      </w:pPr>
      <w:r w:rsidDel="00000000" w:rsidR="00000000" w:rsidRPr="00000000">
        <w:rPr>
          <w:rtl w:val="0"/>
        </w:rPr>
        <w:t xml:space="preserve">Equal Opportunity</w:t>
      </w:r>
    </w:p>
    <w:p w:rsidR="00000000" w:rsidDel="00000000" w:rsidP="00000000" w:rsidRDefault="00000000" w:rsidRPr="00000000" w14:paraId="000002B9">
      <w:pPr>
        <w:numPr>
          <w:ilvl w:val="2"/>
          <w:numId w:val="5"/>
        </w:numPr>
        <w:spacing w:after="0" w:lineRule="auto"/>
        <w:ind w:left="2468" w:right="54" w:hanging="330"/>
        <w:rPr/>
      </w:pPr>
      <w:r w:rsidDel="00000000" w:rsidR="00000000" w:rsidRPr="00000000">
        <w:rPr>
          <w:rtl w:val="0"/>
        </w:rPr>
        <w:t xml:space="preserve">Wellbeing</w:t>
      </w:r>
    </w:p>
    <w:p w:rsidR="00000000" w:rsidDel="00000000" w:rsidP="00000000" w:rsidRDefault="00000000" w:rsidRPr="00000000" w14:paraId="000002BA">
      <w:pPr>
        <w:numPr>
          <w:ilvl w:val="2"/>
          <w:numId w:val="5"/>
        </w:numPr>
        <w:spacing w:after="0" w:lineRule="auto"/>
        <w:ind w:left="2468" w:right="54" w:hanging="330"/>
        <w:rPr/>
      </w:pPr>
      <w:r w:rsidDel="00000000" w:rsidR="00000000" w:rsidRPr="00000000">
        <w:rPr>
          <w:rtl w:val="0"/>
        </w:rPr>
        <w:t xml:space="preserve">Fighting Climate Change</w:t>
      </w:r>
    </w:p>
    <w:p w:rsidR="00000000" w:rsidDel="00000000" w:rsidP="00000000" w:rsidRDefault="00000000" w:rsidRPr="00000000" w14:paraId="000002BB">
      <w:pPr>
        <w:numPr>
          <w:ilvl w:val="1"/>
          <w:numId w:val="5"/>
        </w:numPr>
        <w:spacing w:after="0" w:lineRule="auto"/>
        <w:ind w:left="2048" w:right="54" w:hanging="488.94488188976396"/>
        <w:rPr/>
      </w:pPr>
      <w:r w:rsidDel="00000000" w:rsidR="00000000" w:rsidRPr="00000000">
        <w:rPr>
          <w:rtl w:val="0"/>
        </w:rPr>
        <w:t xml:space="preserve">Buyers may identify further specific Social Value priorities based on the updated social value themes during a Call-Off Procedure which are aligned with the areas we have identified (in conjunction with Buyers) in this Framework Schedule 1 (Specification). </w:t>
      </w:r>
    </w:p>
    <w:p w:rsidR="00000000" w:rsidDel="00000000" w:rsidP="00000000" w:rsidRDefault="00000000" w:rsidRPr="00000000" w14:paraId="000002BC">
      <w:pPr>
        <w:spacing w:after="0" w:lineRule="auto"/>
        <w:ind w:left="1328" w:right="54" w:firstLine="0"/>
        <w:rPr/>
      </w:pPr>
      <w:r w:rsidDel="00000000" w:rsidR="00000000" w:rsidRPr="00000000">
        <w:rPr>
          <w:rtl w:val="0"/>
        </w:rPr>
      </w:r>
    </w:p>
    <w:p w:rsidR="00000000" w:rsidDel="00000000" w:rsidP="00000000" w:rsidRDefault="00000000" w:rsidRPr="00000000" w14:paraId="000002BD">
      <w:pPr>
        <w:numPr>
          <w:ilvl w:val="1"/>
          <w:numId w:val="5"/>
        </w:numPr>
        <w:spacing w:after="0" w:lineRule="auto"/>
        <w:ind w:left="2048" w:right="54" w:hanging="488.94488188976396"/>
        <w:rPr/>
      </w:pPr>
      <w:r w:rsidDel="00000000" w:rsidR="00000000" w:rsidRPr="00000000">
        <w:rPr>
          <w:u w:val="single"/>
          <w:rtl w:val="0"/>
        </w:rPr>
        <w:t xml:space="preserve">COVID-19 Recovery </w:t>
      </w:r>
      <w:r w:rsidDel="00000000" w:rsidR="00000000" w:rsidRPr="00000000">
        <w:rPr>
          <w:rtl w:val="0"/>
        </w:rPr>
      </w:r>
    </w:p>
    <w:p w:rsidR="00000000" w:rsidDel="00000000" w:rsidP="00000000" w:rsidRDefault="00000000" w:rsidRPr="00000000" w14:paraId="000002BE">
      <w:pPr>
        <w:numPr>
          <w:ilvl w:val="2"/>
          <w:numId w:val="5"/>
        </w:numPr>
        <w:spacing w:after="0" w:lineRule="auto"/>
        <w:ind w:left="2468" w:right="54" w:hanging="471.9999999999999"/>
        <w:rPr/>
      </w:pPr>
      <w:r w:rsidDel="00000000" w:rsidR="00000000" w:rsidRPr="00000000">
        <w:rPr>
          <w:rtl w:val="0"/>
        </w:rPr>
        <w:t xml:space="preserve">The Supplier shall support the COVID-19 Recovery Strategy </w:t>
      </w:r>
      <w:hyperlink r:id="rId35">
        <w:r w:rsidDel="00000000" w:rsidR="00000000" w:rsidRPr="00000000">
          <w:rPr>
            <w:color w:val="1155cc"/>
            <w:u w:val="single"/>
            <w:rtl w:val="0"/>
          </w:rPr>
          <w:t xml:space="preserve">https://www.gov.uk/government/publications/our-plan-to-rebuild-the-uk-governments-covid-19-recovery-strategy/our-plan-to-rebuild-the-uk-governments-covid-19-recovery-strategy</w:t>
        </w:r>
      </w:hyperlink>
      <w:r w:rsidDel="00000000" w:rsidR="00000000" w:rsidRPr="00000000">
        <w:rPr>
          <w:rtl w:val="0"/>
        </w:rPr>
        <w:t xml:space="preserve"> by conducting or enabling contributions and activities that;</w:t>
      </w:r>
    </w:p>
    <w:p w:rsidR="00000000" w:rsidDel="00000000" w:rsidP="00000000" w:rsidRDefault="00000000" w:rsidRPr="00000000" w14:paraId="000002BF">
      <w:pPr>
        <w:numPr>
          <w:ilvl w:val="3"/>
          <w:numId w:val="5"/>
        </w:numPr>
        <w:spacing w:after="0" w:lineRule="auto"/>
        <w:ind w:left="3188" w:right="54" w:hanging="625"/>
        <w:rPr/>
      </w:pPr>
      <w:r w:rsidDel="00000000" w:rsidR="00000000" w:rsidRPr="00000000">
        <w:rPr>
          <w:rtl w:val="0"/>
        </w:rPr>
        <w:t xml:space="preserve">improve workplace conditions that support the COVID-19 recovery effort including effective social distancing, remote working, and sustainable travel solutions; </w:t>
      </w:r>
    </w:p>
    <w:p w:rsidR="00000000" w:rsidDel="00000000" w:rsidP="00000000" w:rsidRDefault="00000000" w:rsidRPr="00000000" w14:paraId="000002C0">
      <w:pPr>
        <w:numPr>
          <w:ilvl w:val="3"/>
          <w:numId w:val="5"/>
        </w:numPr>
        <w:spacing w:after="0" w:lineRule="auto"/>
        <w:ind w:left="3188" w:right="54" w:hanging="625"/>
        <w:rPr/>
      </w:pPr>
      <w:r w:rsidDel="00000000" w:rsidR="00000000" w:rsidRPr="00000000">
        <w:rPr>
          <w:rtl w:val="0"/>
        </w:rPr>
        <w:t xml:space="preserve">provide support and protections to those who are at risk of being worst affected, those who are shielding and those whose physical and mental health has been affected; and </w:t>
      </w:r>
    </w:p>
    <w:p w:rsidR="00000000" w:rsidDel="00000000" w:rsidP="00000000" w:rsidRDefault="00000000" w:rsidRPr="00000000" w14:paraId="000002C1">
      <w:pPr>
        <w:numPr>
          <w:ilvl w:val="3"/>
          <w:numId w:val="5"/>
        </w:numPr>
        <w:spacing w:after="0" w:lineRule="auto"/>
        <w:ind w:left="3188" w:right="54" w:hanging="625"/>
        <w:rPr/>
      </w:pPr>
      <w:r w:rsidDel="00000000" w:rsidR="00000000" w:rsidRPr="00000000">
        <w:rPr>
          <w:rtl w:val="0"/>
        </w:rPr>
        <w:t xml:space="preserve">create employment, re-training and other return to work opportunities for those left unemployed by COVID-19, particularly new opportunities in high growth sectors. </w:t>
      </w:r>
    </w:p>
    <w:p w:rsidR="00000000" w:rsidDel="00000000" w:rsidP="00000000" w:rsidRDefault="00000000" w:rsidRPr="00000000" w14:paraId="000002C2">
      <w:pPr>
        <w:numPr>
          <w:ilvl w:val="1"/>
          <w:numId w:val="5"/>
        </w:numPr>
        <w:spacing w:after="0" w:lineRule="auto"/>
        <w:ind w:left="2048" w:right="54" w:hanging="488.94488188976396"/>
        <w:rPr/>
      </w:pPr>
      <w:r w:rsidDel="00000000" w:rsidR="00000000" w:rsidRPr="00000000">
        <w:rPr>
          <w:u w:val="single"/>
          <w:rtl w:val="0"/>
        </w:rPr>
        <w:t xml:space="preserve">Tackling Economic Inequality</w:t>
      </w:r>
      <w:r w:rsidDel="00000000" w:rsidR="00000000" w:rsidRPr="00000000">
        <w:rPr>
          <w:rtl w:val="0"/>
        </w:rPr>
      </w:r>
    </w:p>
    <w:p w:rsidR="00000000" w:rsidDel="00000000" w:rsidP="00000000" w:rsidRDefault="00000000" w:rsidRPr="00000000" w14:paraId="000002C3">
      <w:pPr>
        <w:numPr>
          <w:ilvl w:val="2"/>
          <w:numId w:val="5"/>
        </w:numPr>
        <w:spacing w:after="0" w:lineRule="auto"/>
        <w:ind w:left="2468" w:right="54" w:hanging="330"/>
        <w:rPr/>
      </w:pPr>
      <w:r w:rsidDel="00000000" w:rsidR="00000000" w:rsidRPr="00000000">
        <w:rPr>
          <w:rtl w:val="0"/>
        </w:rPr>
        <w:t xml:space="preserve">The Supplier shall support the creation and delivery of diverse supply chains to promote innovation, increase sustainability and drive value for money for Buyers. The Supplier shall build supply chain diversity through:</w:t>
      </w:r>
    </w:p>
    <w:p w:rsidR="00000000" w:rsidDel="00000000" w:rsidP="00000000" w:rsidRDefault="00000000" w:rsidRPr="00000000" w14:paraId="000002C4">
      <w:pPr>
        <w:numPr>
          <w:ilvl w:val="3"/>
          <w:numId w:val="5"/>
        </w:numPr>
        <w:spacing w:after="0" w:lineRule="auto"/>
        <w:ind w:left="3188" w:right="54" w:hanging="625"/>
        <w:rPr/>
      </w:pPr>
      <w:r w:rsidDel="00000000" w:rsidR="00000000" w:rsidRPr="00000000">
        <w:rPr>
          <w:rtl w:val="0"/>
        </w:rPr>
        <w:t xml:space="preserve">increasing awareness and accessibility via promotion of opportunities;</w:t>
      </w:r>
    </w:p>
    <w:p w:rsidR="00000000" w:rsidDel="00000000" w:rsidP="00000000" w:rsidRDefault="00000000" w:rsidRPr="00000000" w14:paraId="000002C5">
      <w:pPr>
        <w:numPr>
          <w:ilvl w:val="3"/>
          <w:numId w:val="5"/>
        </w:numPr>
        <w:spacing w:after="0" w:lineRule="auto"/>
        <w:ind w:left="3188" w:right="54" w:hanging="625"/>
        <w:rPr/>
      </w:pPr>
      <w:r w:rsidDel="00000000" w:rsidR="00000000" w:rsidRPr="00000000">
        <w:rPr>
          <w:rtl w:val="0"/>
        </w:rPr>
        <w:t xml:space="preserve">implementation of processes that support the participation of new businesses and entrepreneurs, start-up’s, Micro, SME’s, VCSE’s, Social Enterprises (SE’s) and Mutuals;</w:t>
      </w:r>
    </w:p>
    <w:p w:rsidR="00000000" w:rsidDel="00000000" w:rsidP="00000000" w:rsidRDefault="00000000" w:rsidRPr="00000000" w14:paraId="000002C6">
      <w:pPr>
        <w:numPr>
          <w:ilvl w:val="3"/>
          <w:numId w:val="5"/>
        </w:numPr>
        <w:spacing w:after="0" w:lineRule="auto"/>
        <w:ind w:left="3188" w:right="54" w:hanging="625"/>
        <w:rPr/>
      </w:pPr>
      <w:r w:rsidDel="00000000" w:rsidR="00000000" w:rsidRPr="00000000">
        <w:rPr>
          <w:rtl w:val="0"/>
        </w:rPr>
        <w:t xml:space="preserve">ensuring prompt payment throughout supply chains in accordance with Paragraph 4 (Pricing and Payments) of the Core Terms;</w:t>
      </w:r>
    </w:p>
    <w:p w:rsidR="00000000" w:rsidDel="00000000" w:rsidP="00000000" w:rsidRDefault="00000000" w:rsidRPr="00000000" w14:paraId="000002C7">
      <w:pPr>
        <w:numPr>
          <w:ilvl w:val="3"/>
          <w:numId w:val="5"/>
        </w:numPr>
        <w:spacing w:after="0" w:lineRule="auto"/>
        <w:ind w:left="3188" w:right="54" w:hanging="625"/>
        <w:rPr/>
      </w:pPr>
      <w:r w:rsidDel="00000000" w:rsidR="00000000" w:rsidRPr="00000000">
        <w:rPr>
          <w:rtl w:val="0"/>
        </w:rPr>
        <w:t xml:space="preserve">supporting the capability, growth and development of supply chain members, through collaboration and the provision of advice and training, to build resilience within supply chains; and</w:t>
      </w:r>
    </w:p>
    <w:p w:rsidR="00000000" w:rsidDel="00000000" w:rsidP="00000000" w:rsidRDefault="00000000" w:rsidRPr="00000000" w14:paraId="000002C8">
      <w:pPr>
        <w:numPr>
          <w:ilvl w:val="3"/>
          <w:numId w:val="5"/>
        </w:numPr>
        <w:spacing w:after="0" w:lineRule="auto"/>
        <w:ind w:left="3188" w:right="54" w:hanging="625"/>
        <w:rPr/>
      </w:pPr>
      <w:r w:rsidDel="00000000" w:rsidR="00000000" w:rsidRPr="00000000">
        <w:rPr>
          <w:rtl w:val="0"/>
        </w:rPr>
        <w:t xml:space="preserve">demonstrating action to identify and manage cyber security risks in the delivery of the contract including in the supply chain.</w:t>
      </w:r>
    </w:p>
    <w:p w:rsidR="00000000" w:rsidDel="00000000" w:rsidP="00000000" w:rsidRDefault="00000000" w:rsidRPr="00000000" w14:paraId="000002C9">
      <w:pPr>
        <w:numPr>
          <w:ilvl w:val="2"/>
          <w:numId w:val="5"/>
        </w:numPr>
        <w:spacing w:after="0" w:lineRule="auto"/>
        <w:ind w:left="2468" w:right="54" w:hanging="330"/>
        <w:rPr/>
      </w:pPr>
      <w:r w:rsidDel="00000000" w:rsidR="00000000" w:rsidRPr="00000000">
        <w:rPr>
          <w:rtl w:val="0"/>
        </w:rPr>
        <w:t xml:space="preserve">The Supplier shall measure and report on their supply chains, including the number, value and percentage of total contract spend of opportunities awarded to SME’s, VCSE’s and Mutuals in accordance with Joint Schedule 12 (Supply Chain Visibility)</w:t>
      </w:r>
    </w:p>
    <w:p w:rsidR="00000000" w:rsidDel="00000000" w:rsidP="00000000" w:rsidRDefault="00000000" w:rsidRPr="00000000" w14:paraId="000002CA">
      <w:pPr>
        <w:numPr>
          <w:ilvl w:val="2"/>
          <w:numId w:val="5"/>
        </w:numPr>
        <w:spacing w:after="0" w:lineRule="auto"/>
        <w:ind w:left="2468" w:right="54" w:hanging="330"/>
        <w:rPr/>
      </w:pPr>
      <w:r w:rsidDel="00000000" w:rsidR="00000000" w:rsidRPr="00000000">
        <w:rPr>
          <w:rtl w:val="0"/>
        </w:rPr>
        <w:t xml:space="preserve">The Supplier shall address and manage the risk of labour standards violations in the supply chain. The Supplier shall be aware of and adhere to;</w:t>
      </w:r>
    </w:p>
    <w:p w:rsidR="00000000" w:rsidDel="00000000" w:rsidP="00000000" w:rsidRDefault="00000000" w:rsidRPr="00000000" w14:paraId="000002CB">
      <w:pPr>
        <w:numPr>
          <w:ilvl w:val="3"/>
          <w:numId w:val="5"/>
        </w:numPr>
        <w:spacing w:after="0" w:lineRule="auto"/>
        <w:ind w:left="3188" w:right="54" w:hanging="625"/>
        <w:rPr/>
      </w:pPr>
      <w:r w:rsidDel="00000000" w:rsidR="00000000" w:rsidRPr="00000000">
        <w:rPr>
          <w:rtl w:val="0"/>
        </w:rPr>
        <w:t xml:space="preserve">where applicable, the International Labour Organization (“ILO”) Forced Labour Protocol; </w:t>
      </w:r>
    </w:p>
    <w:p w:rsidR="00000000" w:rsidDel="00000000" w:rsidP="00000000" w:rsidRDefault="00000000" w:rsidRPr="00000000" w14:paraId="000002CC">
      <w:pPr>
        <w:numPr>
          <w:ilvl w:val="3"/>
          <w:numId w:val="5"/>
        </w:numPr>
        <w:spacing w:after="0" w:lineRule="auto"/>
        <w:ind w:left="3188" w:right="54" w:hanging="625"/>
        <w:rPr/>
      </w:pPr>
      <w:r w:rsidDel="00000000" w:rsidR="00000000" w:rsidRPr="00000000">
        <w:rPr>
          <w:rtl w:val="0"/>
        </w:rPr>
        <w:t xml:space="preserve">where applicable, OECD Guidelines on Conflict Minerals </w:t>
      </w:r>
      <w:hyperlink r:id="rId36">
        <w:r w:rsidDel="00000000" w:rsidR="00000000" w:rsidRPr="00000000">
          <w:rPr>
            <w:color w:val="1155cc"/>
            <w:u w:val="single"/>
            <w:rtl w:val="0"/>
          </w:rPr>
          <w:t xml:space="preserve">http://www.oecd.org/daf/inv/mne/mining.htm</w:t>
        </w:r>
      </w:hyperlink>
      <w:r w:rsidDel="00000000" w:rsidR="00000000" w:rsidRPr="00000000">
        <w:rPr>
          <w:rtl w:val="0"/>
        </w:rPr>
        <w:t xml:space="preserve">; and </w:t>
      </w:r>
    </w:p>
    <w:p w:rsidR="00000000" w:rsidDel="00000000" w:rsidP="00000000" w:rsidRDefault="00000000" w:rsidRPr="00000000" w14:paraId="000002CD">
      <w:pPr>
        <w:numPr>
          <w:ilvl w:val="3"/>
          <w:numId w:val="5"/>
        </w:numPr>
        <w:spacing w:after="0" w:lineRule="auto"/>
        <w:ind w:left="3188" w:right="54" w:hanging="625"/>
        <w:rPr/>
      </w:pPr>
      <w:r w:rsidDel="00000000" w:rsidR="00000000" w:rsidRPr="00000000">
        <w:rPr>
          <w:rtl w:val="0"/>
        </w:rPr>
        <w:t xml:space="preserve">duties imposed on commercial organisations by the Modern Slavery Act 2015 in relation to transparency in the supply chain </w:t>
      </w:r>
      <w:hyperlink r:id="rId37">
        <w:r w:rsidDel="00000000" w:rsidR="00000000" w:rsidRPr="00000000">
          <w:rPr>
            <w:color w:val="1155cc"/>
            <w:u w:val="single"/>
            <w:rtl w:val="0"/>
          </w:rPr>
          <w:t xml:space="preserve">http://www.ilo.org/global/lang--en/index.htm</w:t>
        </w:r>
      </w:hyperlink>
      <w:r w:rsidDel="00000000" w:rsidR="00000000" w:rsidRPr="00000000">
        <w:rPr>
          <w:rtl w:val="0"/>
        </w:rPr>
      </w:r>
    </w:p>
    <w:p w:rsidR="00000000" w:rsidDel="00000000" w:rsidP="00000000" w:rsidRDefault="00000000" w:rsidRPr="00000000" w14:paraId="000002CE">
      <w:pPr>
        <w:numPr>
          <w:ilvl w:val="2"/>
          <w:numId w:val="5"/>
        </w:numPr>
        <w:spacing w:after="0" w:lineRule="auto"/>
        <w:ind w:left="2468" w:right="54" w:hanging="330"/>
        <w:rPr/>
      </w:pPr>
      <w:r w:rsidDel="00000000" w:rsidR="00000000" w:rsidRPr="00000000">
        <w:rPr>
          <w:rtl w:val="0"/>
        </w:rPr>
        <w:t xml:space="preserve">The Supplier shall create training and employment opportunities within local communities, particularly in areas of skills shortages, for those who face barriers to employment and/or who are located in deprived areas.  </w:t>
      </w:r>
    </w:p>
    <w:p w:rsidR="00000000" w:rsidDel="00000000" w:rsidP="00000000" w:rsidRDefault="00000000" w:rsidRPr="00000000" w14:paraId="000002CF">
      <w:pPr>
        <w:numPr>
          <w:ilvl w:val="2"/>
          <w:numId w:val="5"/>
        </w:numPr>
        <w:spacing w:after="0" w:lineRule="auto"/>
        <w:ind w:left="2468" w:right="54" w:hanging="330"/>
        <w:rPr/>
      </w:pPr>
      <w:r w:rsidDel="00000000" w:rsidR="00000000" w:rsidRPr="00000000">
        <w:rPr>
          <w:rtl w:val="0"/>
        </w:rPr>
        <w:t xml:space="preserve">Support may be provided via a range of activities, including but not limited to; </w:t>
      </w:r>
    </w:p>
    <w:p w:rsidR="00000000" w:rsidDel="00000000" w:rsidP="00000000" w:rsidRDefault="00000000" w:rsidRPr="00000000" w14:paraId="000002D0">
      <w:pPr>
        <w:numPr>
          <w:ilvl w:val="3"/>
          <w:numId w:val="5"/>
        </w:numPr>
        <w:spacing w:after="0" w:lineRule="auto"/>
        <w:ind w:left="3188" w:right="54" w:hanging="625"/>
        <w:rPr/>
      </w:pPr>
      <w:r w:rsidDel="00000000" w:rsidR="00000000" w:rsidRPr="00000000">
        <w:rPr>
          <w:rtl w:val="0"/>
        </w:rPr>
        <w:t xml:space="preserve">Apprenticeship and work experience placements; </w:t>
      </w:r>
    </w:p>
    <w:p w:rsidR="00000000" w:rsidDel="00000000" w:rsidP="00000000" w:rsidRDefault="00000000" w:rsidRPr="00000000" w14:paraId="000002D1">
      <w:pPr>
        <w:numPr>
          <w:ilvl w:val="3"/>
          <w:numId w:val="5"/>
        </w:numPr>
        <w:spacing w:after="0" w:lineRule="auto"/>
        <w:ind w:left="3188" w:right="54" w:hanging="625"/>
        <w:rPr/>
      </w:pPr>
      <w:r w:rsidDel="00000000" w:rsidR="00000000" w:rsidRPr="00000000">
        <w:rPr>
          <w:rtl w:val="0"/>
        </w:rPr>
        <w:t xml:space="preserve">Part-time and full-time employment and flexible working opportunities; </w:t>
      </w:r>
    </w:p>
    <w:p w:rsidR="00000000" w:rsidDel="00000000" w:rsidP="00000000" w:rsidRDefault="00000000" w:rsidRPr="00000000" w14:paraId="000002D2">
      <w:pPr>
        <w:numPr>
          <w:ilvl w:val="3"/>
          <w:numId w:val="5"/>
        </w:numPr>
        <w:spacing w:after="0" w:lineRule="auto"/>
        <w:ind w:left="3188" w:right="54" w:hanging="625"/>
        <w:rPr/>
      </w:pPr>
      <w:r w:rsidDel="00000000" w:rsidR="00000000" w:rsidRPr="00000000">
        <w:rPr>
          <w:rtl w:val="0"/>
        </w:rPr>
        <w:t xml:space="preserve">Supporting individuals to fulfil their potential with further education, employment or training e.g. coaching, mentoring, CV and interview skills; </w:t>
      </w:r>
    </w:p>
    <w:p w:rsidR="00000000" w:rsidDel="00000000" w:rsidP="00000000" w:rsidRDefault="00000000" w:rsidRPr="00000000" w14:paraId="000002D3">
      <w:pPr>
        <w:numPr>
          <w:ilvl w:val="3"/>
          <w:numId w:val="5"/>
        </w:numPr>
        <w:spacing w:after="0" w:lineRule="auto"/>
        <w:ind w:left="3188" w:right="54" w:hanging="625"/>
        <w:rPr/>
      </w:pPr>
      <w:r w:rsidDel="00000000" w:rsidR="00000000" w:rsidRPr="00000000">
        <w:rPr>
          <w:rtl w:val="0"/>
        </w:rPr>
        <w:t xml:space="preserve">Providing funded training and professional development opportunities for existing employees; and </w:t>
      </w:r>
    </w:p>
    <w:p w:rsidR="00000000" w:rsidDel="00000000" w:rsidP="00000000" w:rsidRDefault="00000000" w:rsidRPr="00000000" w14:paraId="000002D4">
      <w:pPr>
        <w:numPr>
          <w:ilvl w:val="3"/>
          <w:numId w:val="5"/>
        </w:numPr>
        <w:spacing w:after="0" w:lineRule="auto"/>
        <w:ind w:left="3188" w:right="54" w:hanging="625"/>
        <w:rPr/>
      </w:pPr>
      <w:r w:rsidDel="00000000" w:rsidR="00000000" w:rsidRPr="00000000">
        <w:rPr>
          <w:rtl w:val="0"/>
        </w:rPr>
        <w:t xml:space="preserve">Offering a range of employee assistance schemes</w:t>
      </w:r>
    </w:p>
    <w:p w:rsidR="00000000" w:rsidDel="00000000" w:rsidP="00000000" w:rsidRDefault="00000000" w:rsidRPr="00000000" w14:paraId="000002D5">
      <w:pPr>
        <w:numPr>
          <w:ilvl w:val="1"/>
          <w:numId w:val="5"/>
        </w:numPr>
        <w:spacing w:after="0" w:lineRule="auto"/>
        <w:ind w:left="2048" w:right="54" w:hanging="488.94488188976396"/>
        <w:rPr/>
      </w:pPr>
      <w:r w:rsidDel="00000000" w:rsidR="00000000" w:rsidRPr="00000000">
        <w:rPr>
          <w:u w:val="single"/>
          <w:rtl w:val="0"/>
        </w:rPr>
        <w:t xml:space="preserve">Equal Opportunity</w:t>
      </w:r>
      <w:r w:rsidDel="00000000" w:rsidR="00000000" w:rsidRPr="00000000">
        <w:rPr>
          <w:rtl w:val="0"/>
        </w:rPr>
      </w:r>
    </w:p>
    <w:p w:rsidR="00000000" w:rsidDel="00000000" w:rsidP="00000000" w:rsidRDefault="00000000" w:rsidRPr="00000000" w14:paraId="000002D6">
      <w:pPr>
        <w:numPr>
          <w:ilvl w:val="2"/>
          <w:numId w:val="5"/>
        </w:numPr>
        <w:spacing w:after="0" w:lineRule="auto"/>
        <w:ind w:left="2468" w:right="54" w:hanging="330"/>
        <w:rPr/>
      </w:pPr>
      <w:r w:rsidDel="00000000" w:rsidR="00000000" w:rsidRPr="00000000">
        <w:rPr>
          <w:rtl w:val="0"/>
        </w:rPr>
        <w:t xml:space="preserve">The Supplier shall provide employment and skills development opportunities for disabled people, and provide in-work progression opportunities to support people, including those from disadvantaged or minority groups, to develop new skills and progress into higher paid work. Support may be provided via a range of activities, including but not limited to those listed </w:t>
      </w:r>
      <w:r w:rsidDel="00000000" w:rsidR="00000000" w:rsidRPr="00000000">
        <w:rPr>
          <w:rtl w:val="0"/>
        </w:rPr>
        <w:t xml:space="preserve">at 19.5 v).  </w:t>
      </w:r>
    </w:p>
    <w:p w:rsidR="00000000" w:rsidDel="00000000" w:rsidP="00000000" w:rsidRDefault="00000000" w:rsidRPr="00000000" w14:paraId="000002D7">
      <w:pPr>
        <w:numPr>
          <w:ilvl w:val="2"/>
          <w:numId w:val="5"/>
        </w:numPr>
        <w:spacing w:after="0" w:lineRule="auto"/>
        <w:ind w:left="2468" w:right="54" w:hanging="330"/>
        <w:rPr/>
      </w:pPr>
      <w:r w:rsidDel="00000000" w:rsidR="00000000" w:rsidRPr="00000000">
        <w:rPr>
          <w:rtl w:val="0"/>
        </w:rPr>
        <w:t xml:space="preserve">The Supplier shall have a fair and equal pay policy and aim to pay all employees the National Living Wage, irrespective of age, where the same role is being performed. The Supplier shall ensure compliance with the National Minimum Wage and National Living Wage legislation </w:t>
      </w:r>
      <w:hyperlink r:id="rId38">
        <w:r w:rsidDel="00000000" w:rsidR="00000000" w:rsidRPr="00000000">
          <w:rPr>
            <w:color w:val="1155cc"/>
            <w:u w:val="single"/>
            <w:rtl w:val="0"/>
          </w:rPr>
          <w:t xml:space="preserve">https://www.gov.uk/national-minimum-wage-rates</w:t>
        </w:r>
      </w:hyperlink>
      <w:r w:rsidDel="00000000" w:rsidR="00000000" w:rsidRPr="00000000">
        <w:rPr>
          <w:rtl w:val="0"/>
        </w:rPr>
        <w:t xml:space="preserve">.</w:t>
      </w:r>
    </w:p>
    <w:p w:rsidR="00000000" w:rsidDel="00000000" w:rsidP="00000000" w:rsidRDefault="00000000" w:rsidRPr="00000000" w14:paraId="000002D8">
      <w:pPr>
        <w:numPr>
          <w:ilvl w:val="2"/>
          <w:numId w:val="5"/>
        </w:numPr>
        <w:spacing w:after="0" w:lineRule="auto"/>
        <w:ind w:left="2468" w:right="54" w:hanging="330"/>
        <w:rPr/>
      </w:pPr>
      <w:r w:rsidDel="00000000" w:rsidR="00000000" w:rsidRPr="00000000">
        <w:rPr>
          <w:rtl w:val="0"/>
        </w:rPr>
        <w:t xml:space="preserve">The Supplier shall demonstrate progression towards equalising any gender pay gap and organisations with 250 or more employees shall publish and report specific figures about their gender pay gap.</w:t>
      </w:r>
    </w:p>
    <w:p w:rsidR="00000000" w:rsidDel="00000000" w:rsidP="00000000" w:rsidRDefault="00000000" w:rsidRPr="00000000" w14:paraId="000002D9">
      <w:pPr>
        <w:numPr>
          <w:ilvl w:val="2"/>
          <w:numId w:val="5"/>
        </w:numPr>
        <w:spacing w:after="0" w:lineRule="auto"/>
        <w:ind w:left="2468" w:right="54" w:hanging="330"/>
        <w:rPr/>
      </w:pPr>
      <w:r w:rsidDel="00000000" w:rsidR="00000000" w:rsidRPr="00000000">
        <w:rPr>
          <w:rtl w:val="0"/>
        </w:rPr>
        <w:t xml:space="preserve">Where required by a Buyer, the Supplier shall provide suitable software to meet diverse user needs and comply with accessibility requirements. This may include visual, auditory, physical, speech, cognitive, language, learning, behavioural or neurological impairment, as well as the needs of users for whom English is not their first language. </w:t>
      </w:r>
    </w:p>
    <w:p w:rsidR="00000000" w:rsidDel="00000000" w:rsidP="00000000" w:rsidRDefault="00000000" w:rsidRPr="00000000" w14:paraId="000002DA">
      <w:pPr>
        <w:numPr>
          <w:ilvl w:val="2"/>
          <w:numId w:val="5"/>
        </w:numPr>
        <w:spacing w:after="0" w:lineRule="auto"/>
        <w:ind w:left="2468" w:right="54" w:hanging="330"/>
        <w:rPr/>
      </w:pPr>
      <w:r w:rsidDel="00000000" w:rsidR="00000000" w:rsidRPr="00000000">
        <w:rPr>
          <w:rtl w:val="0"/>
        </w:rPr>
        <w:t xml:space="preserve">The Supplier shall work to improve the experience of service users with specific diversity profiles or needs by undertaking staff sensitivity training, fostering a culture of respect for Buyers of diverse profiles and ensuring accessibility, including but not limited to, the supplier’s website and any mobile applications. Websites and applications designed to deliver the service shall meet WCAG 2.1 AA accessibility standards </w:t>
      </w:r>
      <w:hyperlink r:id="rId39">
        <w:r w:rsidDel="00000000" w:rsidR="00000000" w:rsidRPr="00000000">
          <w:rPr>
            <w:color w:val="1155cc"/>
            <w:u w:val="single"/>
            <w:rtl w:val="0"/>
          </w:rPr>
          <w:t xml:space="preserve">https://www.gov.uk/service-manual/helping-people-to-use-your-service/understanding-wcag</w:t>
        </w:r>
      </w:hyperlink>
      <w:r w:rsidDel="00000000" w:rsidR="00000000" w:rsidRPr="00000000">
        <w:rPr>
          <w:rtl w:val="0"/>
        </w:rPr>
      </w:r>
    </w:p>
    <w:p w:rsidR="00000000" w:rsidDel="00000000" w:rsidP="00000000" w:rsidRDefault="00000000" w:rsidRPr="00000000" w14:paraId="000002DB">
      <w:pPr>
        <w:numPr>
          <w:ilvl w:val="2"/>
          <w:numId w:val="5"/>
        </w:numPr>
        <w:spacing w:after="0" w:lineRule="auto"/>
        <w:ind w:left="2468" w:right="54" w:hanging="330"/>
        <w:rPr/>
      </w:pPr>
      <w:r w:rsidDel="00000000" w:rsidR="00000000" w:rsidRPr="00000000">
        <w:rPr>
          <w:rtl w:val="0"/>
        </w:rPr>
        <w:t xml:space="preserve">Where required by a Buyer, the Supplier shall provide an accessibility statement for Services provided under a Call-Off Contract. </w:t>
      </w:r>
    </w:p>
    <w:p w:rsidR="00000000" w:rsidDel="00000000" w:rsidP="00000000" w:rsidRDefault="00000000" w:rsidRPr="00000000" w14:paraId="000002DC">
      <w:pPr>
        <w:numPr>
          <w:ilvl w:val="2"/>
          <w:numId w:val="5"/>
        </w:numPr>
        <w:spacing w:after="0" w:lineRule="auto"/>
        <w:ind w:left="2468" w:right="54" w:hanging="330"/>
        <w:rPr/>
      </w:pPr>
      <w:r w:rsidDel="00000000" w:rsidR="00000000" w:rsidRPr="00000000">
        <w:rPr>
          <w:rtl w:val="0"/>
        </w:rPr>
        <w:t xml:space="preserve">The Supplier shall, where required, maintain an accessibility policy and identify (and where requested provide the details to Buyers) a role or department within their organisation with responsibility for the policy. </w:t>
      </w:r>
    </w:p>
    <w:p w:rsidR="00000000" w:rsidDel="00000000" w:rsidP="00000000" w:rsidRDefault="00000000" w:rsidRPr="00000000" w14:paraId="000002DD">
      <w:pPr>
        <w:numPr>
          <w:ilvl w:val="2"/>
          <w:numId w:val="5"/>
        </w:numPr>
        <w:spacing w:after="0" w:lineRule="auto"/>
        <w:ind w:left="2468" w:right="54" w:hanging="330"/>
        <w:rPr/>
      </w:pPr>
      <w:r w:rsidDel="00000000" w:rsidR="00000000" w:rsidRPr="00000000">
        <w:rPr>
          <w:rtl w:val="0"/>
        </w:rPr>
        <w:t xml:space="preserve">The Supplier shall comply with the provisions of the Supplier Code of Conduct </w:t>
      </w:r>
    </w:p>
    <w:p w:rsidR="00000000" w:rsidDel="00000000" w:rsidP="00000000" w:rsidRDefault="00000000" w:rsidRPr="00000000" w14:paraId="000002DE">
      <w:pPr>
        <w:spacing w:after="0" w:lineRule="auto"/>
        <w:ind w:left="1748" w:right="54" w:firstLine="0"/>
        <w:rPr/>
      </w:pPr>
      <w:r w:rsidDel="00000000" w:rsidR="00000000" w:rsidRPr="00000000">
        <w:rPr>
          <w:rtl w:val="0"/>
        </w:rPr>
      </w:r>
    </w:p>
    <w:p w:rsidR="00000000" w:rsidDel="00000000" w:rsidP="00000000" w:rsidRDefault="00000000" w:rsidRPr="00000000" w14:paraId="000002DF">
      <w:pPr>
        <w:spacing w:after="0" w:lineRule="auto"/>
        <w:ind w:left="2551.1811023622045" w:right="54" w:firstLine="0"/>
        <w:rPr/>
      </w:pPr>
      <w:hyperlink r:id="rId40">
        <w:r w:rsidDel="00000000" w:rsidR="00000000" w:rsidRPr="00000000">
          <w:rPr>
            <w:color w:val="1155cc"/>
            <w:u w:val="single"/>
            <w:rtl w:val="0"/>
          </w:rPr>
          <w:t xml:space="preserve">https://assets.publishing.service.gov.uk/government/uploads/system/uploads/attachment_data/file/779660/20190220-Supplier_Code_of_Conduct.pdf </w:t>
        </w:r>
      </w:hyperlink>
      <w:r w:rsidDel="00000000" w:rsidR="00000000" w:rsidRPr="00000000">
        <w:rPr>
          <w:rtl w:val="0"/>
        </w:rPr>
      </w:r>
    </w:p>
    <w:p w:rsidR="00000000" w:rsidDel="00000000" w:rsidP="00000000" w:rsidRDefault="00000000" w:rsidRPr="00000000" w14:paraId="000002E0">
      <w:pPr>
        <w:spacing w:after="0" w:lineRule="auto"/>
        <w:ind w:left="1328" w:right="54" w:firstLine="0"/>
        <w:rPr/>
      </w:pPr>
      <w:r w:rsidDel="00000000" w:rsidR="00000000" w:rsidRPr="00000000">
        <w:rPr>
          <w:rtl w:val="0"/>
        </w:rPr>
      </w:r>
    </w:p>
    <w:p w:rsidR="00000000" w:rsidDel="00000000" w:rsidP="00000000" w:rsidRDefault="00000000" w:rsidRPr="00000000" w14:paraId="000002E1">
      <w:pPr>
        <w:spacing w:after="0" w:lineRule="auto"/>
        <w:ind w:left="2551.1811023622045" w:right="54" w:firstLine="0"/>
        <w:rPr/>
      </w:pPr>
      <w:r w:rsidDel="00000000" w:rsidR="00000000" w:rsidRPr="00000000">
        <w:rPr>
          <w:rtl w:val="0"/>
        </w:rPr>
        <w:t xml:space="preserve">and the standards set out in Joint Schedule 5 (Corporate Social Responsibility), reporting within Framework Schedule 5 (Management Charges and Information) and Call-Off Schedule 3 (Continuous Improvement) requirements. Suppliers shall further support the elimination of modern slavery throughout their supply chains by;</w:t>
      </w:r>
    </w:p>
    <w:p w:rsidR="00000000" w:rsidDel="00000000" w:rsidP="00000000" w:rsidRDefault="00000000" w:rsidRPr="00000000" w14:paraId="000002E2">
      <w:pPr>
        <w:numPr>
          <w:ilvl w:val="3"/>
          <w:numId w:val="5"/>
        </w:numPr>
        <w:spacing w:after="0" w:lineRule="auto"/>
        <w:ind w:left="3188" w:right="54" w:hanging="625"/>
        <w:rPr/>
      </w:pPr>
      <w:r w:rsidDel="00000000" w:rsidR="00000000" w:rsidRPr="00000000">
        <w:rPr>
          <w:rtl w:val="0"/>
        </w:rPr>
        <w:t xml:space="preserve">ensuring compliance with the Modern Slavery Act 2015 </w:t>
      </w:r>
      <w:hyperlink r:id="rId41">
        <w:r w:rsidDel="00000000" w:rsidR="00000000" w:rsidRPr="00000000">
          <w:rPr>
            <w:color w:val="1155cc"/>
            <w:u w:val="single"/>
            <w:rtl w:val="0"/>
          </w:rPr>
          <w:t xml:space="preserve">http://www.legislation.gov.uk/ukpga/2015/30/contents/enacted</w:t>
        </w:r>
      </w:hyperlink>
      <w:r w:rsidDel="00000000" w:rsidR="00000000" w:rsidRPr="00000000">
        <w:rPr>
          <w:rtl w:val="0"/>
        </w:rPr>
        <w:t xml:space="preserve">;</w:t>
      </w:r>
    </w:p>
    <w:p w:rsidR="00000000" w:rsidDel="00000000" w:rsidP="00000000" w:rsidRDefault="00000000" w:rsidRPr="00000000" w14:paraId="000002E3">
      <w:pPr>
        <w:numPr>
          <w:ilvl w:val="3"/>
          <w:numId w:val="5"/>
        </w:numPr>
        <w:spacing w:after="0" w:lineRule="auto"/>
        <w:ind w:left="3188" w:right="54" w:hanging="625"/>
        <w:rPr/>
      </w:pPr>
      <w:r w:rsidDel="00000000" w:rsidR="00000000" w:rsidRPr="00000000">
        <w:rPr>
          <w:rtl w:val="0"/>
        </w:rPr>
        <w:t xml:space="preserve">completing the Modern Slavery Assessment Tool on an annual basis as directed by CCS </w:t>
      </w:r>
      <w:hyperlink r:id="rId42">
        <w:r w:rsidDel="00000000" w:rsidR="00000000" w:rsidRPr="00000000">
          <w:rPr>
            <w:color w:val="1155cc"/>
            <w:u w:val="single"/>
            <w:rtl w:val="0"/>
          </w:rPr>
          <w:t xml:space="preserve">https://supplierregistration.cabinetoffice.gov.uk/msat</w:t>
        </w:r>
      </w:hyperlink>
      <w:r w:rsidDel="00000000" w:rsidR="00000000" w:rsidRPr="00000000">
        <w:rPr>
          <w:rtl w:val="0"/>
        </w:rPr>
        <w:t xml:space="preserve">. The Supplier shall make the outcomes of their Modern Slavery Assessment available to the Buyer when requested; and</w:t>
      </w:r>
    </w:p>
    <w:p w:rsidR="00000000" w:rsidDel="00000000" w:rsidP="00000000" w:rsidRDefault="00000000" w:rsidRPr="00000000" w14:paraId="000002E4">
      <w:pPr>
        <w:numPr>
          <w:ilvl w:val="3"/>
          <w:numId w:val="5"/>
        </w:numPr>
        <w:spacing w:after="0" w:lineRule="auto"/>
        <w:ind w:left="3188" w:right="54" w:hanging="625"/>
        <w:rPr/>
      </w:pPr>
      <w:r w:rsidDel="00000000" w:rsidR="00000000" w:rsidRPr="00000000">
        <w:rPr>
          <w:rtl w:val="0"/>
        </w:rPr>
        <w:t xml:space="preserve">shall support any enquiries or requests for risk assessment by the Authority or Buyer relating to modern slavery.</w:t>
      </w:r>
    </w:p>
    <w:p w:rsidR="00000000" w:rsidDel="00000000" w:rsidP="00000000" w:rsidRDefault="00000000" w:rsidRPr="00000000" w14:paraId="000002E5">
      <w:pPr>
        <w:numPr>
          <w:ilvl w:val="1"/>
          <w:numId w:val="5"/>
        </w:numPr>
        <w:spacing w:after="0" w:lineRule="auto"/>
        <w:ind w:left="2048" w:right="54" w:hanging="488.94488188976396"/>
        <w:rPr/>
      </w:pPr>
      <w:r w:rsidDel="00000000" w:rsidR="00000000" w:rsidRPr="00000000">
        <w:rPr>
          <w:u w:val="single"/>
          <w:rtl w:val="0"/>
        </w:rPr>
        <w:t xml:space="preserve">Wellbeing </w:t>
      </w:r>
      <w:r w:rsidDel="00000000" w:rsidR="00000000" w:rsidRPr="00000000">
        <w:rPr>
          <w:rtl w:val="0"/>
        </w:rPr>
      </w:r>
    </w:p>
    <w:p w:rsidR="00000000" w:rsidDel="00000000" w:rsidP="00000000" w:rsidRDefault="00000000" w:rsidRPr="00000000" w14:paraId="000002E6">
      <w:pPr>
        <w:numPr>
          <w:ilvl w:val="2"/>
          <w:numId w:val="5"/>
        </w:numPr>
        <w:spacing w:after="0" w:lineRule="auto"/>
        <w:ind w:left="2468" w:right="54" w:hanging="330"/>
        <w:rPr/>
      </w:pPr>
      <w:r w:rsidDel="00000000" w:rsidR="00000000" w:rsidRPr="00000000">
        <w:rPr>
          <w:rtl w:val="0"/>
        </w:rPr>
        <w:t xml:space="preserve">The Supplier shall positively support and impact individual wellbeing and contribute to transforming local communities in a real and sustainable manner through activities including, but not limited to; </w:t>
      </w:r>
    </w:p>
    <w:p w:rsidR="00000000" w:rsidDel="00000000" w:rsidP="00000000" w:rsidRDefault="00000000" w:rsidRPr="00000000" w14:paraId="000002E7">
      <w:pPr>
        <w:numPr>
          <w:ilvl w:val="3"/>
          <w:numId w:val="5"/>
        </w:numPr>
        <w:spacing w:after="0" w:lineRule="auto"/>
        <w:ind w:left="3188" w:right="54" w:hanging="625"/>
        <w:rPr/>
      </w:pPr>
      <w:r w:rsidDel="00000000" w:rsidR="00000000" w:rsidRPr="00000000">
        <w:rPr>
          <w:rtl w:val="0"/>
        </w:rPr>
        <w:t xml:space="preserve">promoting staff health and wellbeing, including providing training and activities to support mental and physical health;</w:t>
      </w:r>
    </w:p>
    <w:p w:rsidR="00000000" w:rsidDel="00000000" w:rsidP="00000000" w:rsidRDefault="00000000" w:rsidRPr="00000000" w14:paraId="000002E8">
      <w:pPr>
        <w:numPr>
          <w:ilvl w:val="3"/>
          <w:numId w:val="5"/>
        </w:numPr>
        <w:spacing w:after="0" w:lineRule="auto"/>
        <w:ind w:left="3188" w:right="54" w:hanging="625"/>
        <w:rPr/>
      </w:pPr>
      <w:r w:rsidDel="00000000" w:rsidR="00000000" w:rsidRPr="00000000">
        <w:rPr>
          <w:rtl w:val="0"/>
        </w:rPr>
        <w:t xml:space="preserve">ensuring that, as a minimum, all legislative requirements are adhered to for employees working from home, including health and safety reviews and home working assessments;</w:t>
      </w:r>
    </w:p>
    <w:p w:rsidR="00000000" w:rsidDel="00000000" w:rsidP="00000000" w:rsidRDefault="00000000" w:rsidRPr="00000000" w14:paraId="000002E9">
      <w:pPr>
        <w:numPr>
          <w:ilvl w:val="3"/>
          <w:numId w:val="5"/>
        </w:numPr>
        <w:spacing w:after="0" w:lineRule="auto"/>
        <w:ind w:left="3188" w:right="54" w:hanging="625"/>
        <w:rPr/>
      </w:pPr>
      <w:r w:rsidDel="00000000" w:rsidR="00000000" w:rsidRPr="00000000">
        <w:rPr>
          <w:rtl w:val="0"/>
        </w:rPr>
        <w:t xml:space="preserve">providing inclusive and accessible recruitment activities, which are promoted within local communities; and</w:t>
      </w:r>
    </w:p>
    <w:p w:rsidR="00000000" w:rsidDel="00000000" w:rsidP="00000000" w:rsidRDefault="00000000" w:rsidRPr="00000000" w14:paraId="000002EA">
      <w:pPr>
        <w:numPr>
          <w:ilvl w:val="3"/>
          <w:numId w:val="5"/>
        </w:numPr>
        <w:spacing w:after="0" w:lineRule="auto"/>
        <w:ind w:left="3188" w:right="54" w:hanging="625"/>
        <w:rPr/>
      </w:pPr>
      <w:r w:rsidDel="00000000" w:rsidR="00000000" w:rsidRPr="00000000">
        <w:rPr>
          <w:rtl w:val="0"/>
        </w:rPr>
        <w:t xml:space="preserve">collaborating within communities to support integration, including initiatives to support vulnerable members of society and address social issues.</w:t>
      </w:r>
    </w:p>
    <w:p w:rsidR="00000000" w:rsidDel="00000000" w:rsidP="00000000" w:rsidRDefault="00000000" w:rsidRPr="00000000" w14:paraId="000002EB">
      <w:pPr>
        <w:numPr>
          <w:ilvl w:val="1"/>
          <w:numId w:val="5"/>
        </w:numPr>
        <w:spacing w:after="0" w:lineRule="auto"/>
        <w:ind w:left="2048" w:right="54" w:hanging="488.94488188976396"/>
        <w:rPr/>
      </w:pPr>
      <w:r w:rsidDel="00000000" w:rsidR="00000000" w:rsidRPr="00000000">
        <w:rPr>
          <w:u w:val="single"/>
          <w:rtl w:val="0"/>
        </w:rPr>
        <w:t xml:space="preserve">Fighting Climate Change </w:t>
      </w:r>
      <w:r w:rsidDel="00000000" w:rsidR="00000000" w:rsidRPr="00000000">
        <w:rPr>
          <w:rtl w:val="0"/>
        </w:rPr>
      </w:r>
    </w:p>
    <w:p w:rsidR="00000000" w:rsidDel="00000000" w:rsidP="00000000" w:rsidRDefault="00000000" w:rsidRPr="00000000" w14:paraId="000002EC">
      <w:pPr>
        <w:numPr>
          <w:ilvl w:val="2"/>
          <w:numId w:val="5"/>
        </w:numPr>
        <w:spacing w:after="0" w:lineRule="auto"/>
        <w:ind w:left="2468" w:right="54" w:hanging="330"/>
        <w:rPr/>
      </w:pPr>
      <w:r w:rsidDel="00000000" w:rsidR="00000000" w:rsidRPr="00000000">
        <w:rPr>
          <w:rtl w:val="0"/>
        </w:rPr>
        <w:t xml:space="preserve">The Supplier shall deliver additional environmental benefits in the performance of this contract to increase sustainability and support carbon reduction plans, and support Buyers in the NHS in achieving commitment to reach Carbon Net Zero by 2045; </w:t>
      </w:r>
    </w:p>
    <w:p w:rsidR="00000000" w:rsidDel="00000000" w:rsidP="00000000" w:rsidRDefault="00000000" w:rsidRPr="00000000" w14:paraId="000002ED">
      <w:pPr>
        <w:spacing w:after="0" w:lineRule="auto"/>
        <w:ind w:left="2468" w:right="54" w:firstLine="0"/>
        <w:rPr/>
      </w:pPr>
      <w:r w:rsidDel="00000000" w:rsidR="00000000" w:rsidRPr="00000000">
        <w:rPr>
          <w:rtl w:val="0"/>
        </w:rPr>
      </w:r>
    </w:p>
    <w:p w:rsidR="00000000" w:rsidDel="00000000" w:rsidP="00000000" w:rsidRDefault="00000000" w:rsidRPr="00000000" w14:paraId="000002EE">
      <w:pPr>
        <w:spacing w:after="0" w:lineRule="auto"/>
        <w:ind w:left="2468" w:right="54" w:firstLine="0"/>
        <w:rPr/>
      </w:pPr>
      <w:hyperlink r:id="rId43">
        <w:r w:rsidDel="00000000" w:rsidR="00000000" w:rsidRPr="00000000">
          <w:rPr>
            <w:color w:val="1155cc"/>
            <w:u w:val="single"/>
            <w:rtl w:val="0"/>
          </w:rPr>
          <w:t xml:space="preserve">https://www.england.nhs.uk/greenernhs/wp-content/uploads/sites/51/2022/07/B1728-delivering-a-net-zero-nhs-july-2022.pdf</w:t>
        </w:r>
      </w:hyperlink>
      <w:r w:rsidDel="00000000" w:rsidR="00000000" w:rsidRPr="00000000">
        <w:rPr>
          <w:rtl w:val="0"/>
        </w:rPr>
      </w:r>
    </w:p>
    <w:p w:rsidR="00000000" w:rsidDel="00000000" w:rsidP="00000000" w:rsidRDefault="00000000" w:rsidRPr="00000000" w14:paraId="000002EF">
      <w:pPr>
        <w:spacing w:after="0" w:lineRule="auto"/>
        <w:ind w:left="2468" w:right="54" w:firstLine="0"/>
        <w:rPr/>
      </w:pPr>
      <w:r w:rsidDel="00000000" w:rsidR="00000000" w:rsidRPr="00000000">
        <w:rPr>
          <w:rtl w:val="0"/>
        </w:rPr>
        <w:t xml:space="preserve"> </w:t>
      </w:r>
      <w:hyperlink r:id="rId44">
        <w:r w:rsidDel="00000000" w:rsidR="00000000" w:rsidRPr="00000000">
          <w:rPr>
            <w:color w:val="1155cc"/>
            <w:u w:val="single"/>
            <w:rtl w:val="0"/>
          </w:rPr>
          <w:t xml:space="preserve">https://www.gov.uk/government/publications/procurement-policy-note-0621-taking-account-of-carbon-reduction-plans-in-the-procurement-of-major-government-contracts</w:t>
        </w:r>
      </w:hyperlink>
      <w:r w:rsidDel="00000000" w:rsidR="00000000" w:rsidRPr="00000000">
        <w:rPr>
          <w:rtl w:val="0"/>
        </w:rPr>
        <w:t xml:space="preserve">, including;</w:t>
      </w:r>
    </w:p>
    <w:p w:rsidR="00000000" w:rsidDel="00000000" w:rsidP="00000000" w:rsidRDefault="00000000" w:rsidRPr="00000000" w14:paraId="000002F0">
      <w:pPr>
        <w:spacing w:after="0" w:lineRule="auto"/>
        <w:ind w:left="2468" w:right="54" w:firstLine="0"/>
        <w:rPr/>
      </w:pPr>
      <w:r w:rsidDel="00000000" w:rsidR="00000000" w:rsidRPr="00000000">
        <w:rPr>
          <w:rtl w:val="0"/>
        </w:rPr>
      </w:r>
    </w:p>
    <w:p w:rsidR="00000000" w:rsidDel="00000000" w:rsidP="00000000" w:rsidRDefault="00000000" w:rsidRPr="00000000" w14:paraId="000002F1">
      <w:pPr>
        <w:numPr>
          <w:ilvl w:val="3"/>
          <w:numId w:val="5"/>
        </w:numPr>
        <w:spacing w:after="0" w:lineRule="auto"/>
        <w:ind w:left="3188" w:right="54" w:hanging="625"/>
        <w:rPr/>
      </w:pPr>
      <w:r w:rsidDel="00000000" w:rsidR="00000000" w:rsidRPr="00000000">
        <w:rPr>
          <w:rtl w:val="0"/>
        </w:rPr>
        <w:t xml:space="preserve">considering the impacts of business processes on the environment and taking measures to reduce these and work towards net zero greenhouse gas emissions;</w:t>
      </w:r>
    </w:p>
    <w:p w:rsidR="00000000" w:rsidDel="00000000" w:rsidP="00000000" w:rsidRDefault="00000000" w:rsidRPr="00000000" w14:paraId="000002F2">
      <w:pPr>
        <w:numPr>
          <w:ilvl w:val="3"/>
          <w:numId w:val="5"/>
        </w:numPr>
        <w:spacing w:after="0" w:lineRule="auto"/>
        <w:ind w:left="3188" w:right="54" w:hanging="625"/>
        <w:rPr/>
      </w:pPr>
      <w:r w:rsidDel="00000000" w:rsidR="00000000" w:rsidRPr="00000000">
        <w:rPr>
          <w:rtl w:val="0"/>
        </w:rPr>
        <w:t xml:space="preserve">supporting Buyers, where required, to reduce their impact on the environment via innovative solutions; and</w:t>
      </w:r>
    </w:p>
    <w:p w:rsidR="00000000" w:rsidDel="00000000" w:rsidP="00000000" w:rsidRDefault="00000000" w:rsidRPr="00000000" w14:paraId="000002F3">
      <w:pPr>
        <w:numPr>
          <w:ilvl w:val="3"/>
          <w:numId w:val="5"/>
        </w:numPr>
        <w:spacing w:after="0" w:lineRule="auto"/>
        <w:ind w:left="3188" w:right="54" w:hanging="625"/>
        <w:rPr/>
      </w:pPr>
      <w:r w:rsidDel="00000000" w:rsidR="00000000" w:rsidRPr="00000000">
        <w:rPr>
          <w:rtl w:val="0"/>
        </w:rPr>
        <w:t xml:space="preserve">supporting communities through the delivery of this contract to reduce their impact on the environment</w:t>
      </w:r>
    </w:p>
    <w:p w:rsidR="00000000" w:rsidDel="00000000" w:rsidP="00000000" w:rsidRDefault="00000000" w:rsidRPr="00000000" w14:paraId="000002F4">
      <w:pPr>
        <w:numPr>
          <w:ilvl w:val="2"/>
          <w:numId w:val="5"/>
        </w:numPr>
        <w:spacing w:after="0" w:lineRule="auto"/>
        <w:ind w:left="2468" w:right="54" w:hanging="330"/>
        <w:rPr/>
      </w:pPr>
      <w:r w:rsidDel="00000000" w:rsidR="00000000" w:rsidRPr="00000000">
        <w:rPr>
          <w:rtl w:val="0"/>
        </w:rPr>
        <w:t xml:space="preserve">The Supplier shall undertake an Evergreen Sustainable Supplier Assessment available in 2022, and a suite of supplier expectations and requirements from 2023 to 2030, ensuring that the Supplier meets or exceeds the NHS commitment to be net zero by 2045, as detailed in the NHS net zero supplier roadmap </w:t>
      </w:r>
      <w:hyperlink r:id="rId45">
        <w:r w:rsidDel="00000000" w:rsidR="00000000" w:rsidRPr="00000000">
          <w:rPr>
            <w:color w:val="1155cc"/>
            <w:u w:val="single"/>
            <w:rtl w:val="0"/>
          </w:rPr>
          <w:t xml:space="preserve">https://www.england.nhs.uk/greenernhs/get-involved/suppliers/#:~:text=The%20Evergreen%20sustainable%20supplier%20assessment%20will%20be%20the%20mechanism%20for,decision%20makers%20across%20NHS%20organisations</w:t>
        </w:r>
      </w:hyperlink>
      <w:r w:rsidDel="00000000" w:rsidR="00000000" w:rsidRPr="00000000">
        <w:rPr>
          <w:rtl w:val="0"/>
        </w:rPr>
        <w:t xml:space="preserve">.</w:t>
      </w:r>
    </w:p>
    <w:p w:rsidR="00000000" w:rsidDel="00000000" w:rsidP="00000000" w:rsidRDefault="00000000" w:rsidRPr="00000000" w14:paraId="000002F5">
      <w:pPr>
        <w:numPr>
          <w:ilvl w:val="2"/>
          <w:numId w:val="5"/>
        </w:numPr>
        <w:spacing w:after="0" w:lineRule="auto"/>
        <w:ind w:left="2468" w:right="54" w:hanging="330"/>
        <w:rPr/>
      </w:pPr>
      <w:r w:rsidDel="00000000" w:rsidR="00000000" w:rsidRPr="00000000">
        <w:rPr>
          <w:rtl w:val="0"/>
        </w:rPr>
        <w:t xml:space="preserve">The Supplier shall provide and maintain, for the life of the framework, a Carbon Reduction Plan (Lot 7 only).</w:t>
      </w:r>
    </w:p>
    <w:p w:rsidR="00000000" w:rsidDel="00000000" w:rsidP="00000000" w:rsidRDefault="00000000" w:rsidRPr="00000000" w14:paraId="000002F6">
      <w:pPr>
        <w:numPr>
          <w:ilvl w:val="2"/>
          <w:numId w:val="5"/>
        </w:numPr>
        <w:spacing w:after="0" w:lineRule="auto"/>
        <w:ind w:left="2468" w:right="54" w:hanging="330"/>
        <w:rPr/>
      </w:pPr>
      <w:r w:rsidDel="00000000" w:rsidR="00000000" w:rsidRPr="00000000">
        <w:rPr>
          <w:rtl w:val="0"/>
        </w:rPr>
        <w:t xml:space="preserve">The Supplier shall develop an understanding of their carbon impact, and work towards development of a Carbon Reduction Plan during the life of the Framework Contract (Lots 1 - 6).</w:t>
      </w:r>
      <w:r w:rsidDel="00000000" w:rsidR="00000000" w:rsidRPr="00000000">
        <w:rPr>
          <w:rtl w:val="0"/>
        </w:rPr>
      </w:r>
    </w:p>
    <w:p w:rsidR="00000000" w:rsidDel="00000000" w:rsidP="00000000" w:rsidRDefault="00000000" w:rsidRPr="00000000" w14:paraId="000002F7">
      <w:pPr>
        <w:spacing w:after="0" w:lineRule="auto"/>
        <w:ind w:left="2468" w:right="54" w:firstLine="0"/>
        <w:rPr/>
      </w:pPr>
      <w:r w:rsidDel="00000000" w:rsidR="00000000" w:rsidRPr="00000000">
        <w:rPr>
          <w:rtl w:val="0"/>
        </w:rPr>
      </w:r>
    </w:p>
    <w:p w:rsidR="00000000" w:rsidDel="00000000" w:rsidP="00000000" w:rsidRDefault="00000000" w:rsidRPr="00000000" w14:paraId="000002F8">
      <w:pPr>
        <w:numPr>
          <w:ilvl w:val="1"/>
          <w:numId w:val="5"/>
        </w:numPr>
        <w:spacing w:after="0" w:lineRule="auto"/>
        <w:ind w:left="2048" w:right="54" w:hanging="488.94488188976396"/>
        <w:rPr/>
      </w:pPr>
      <w:r w:rsidDel="00000000" w:rsidR="00000000" w:rsidRPr="00000000">
        <w:rPr>
          <w:u w:val="single"/>
          <w:rtl w:val="0"/>
        </w:rPr>
        <w:t xml:space="preserve">Measurement and Reporting</w:t>
      </w:r>
      <w:r w:rsidDel="00000000" w:rsidR="00000000" w:rsidRPr="00000000">
        <w:rPr>
          <w:rtl w:val="0"/>
        </w:rPr>
      </w:r>
    </w:p>
    <w:p w:rsidR="00000000" w:rsidDel="00000000" w:rsidP="00000000" w:rsidRDefault="00000000" w:rsidRPr="00000000" w14:paraId="000002F9">
      <w:pPr>
        <w:numPr>
          <w:ilvl w:val="2"/>
          <w:numId w:val="5"/>
        </w:numPr>
        <w:spacing w:after="0" w:lineRule="auto"/>
        <w:ind w:left="2468" w:right="54" w:hanging="342.0157480314964"/>
        <w:rPr/>
      </w:pPr>
      <w:r w:rsidDel="00000000" w:rsidR="00000000" w:rsidRPr="00000000">
        <w:rPr>
          <w:rtl w:val="0"/>
        </w:rPr>
        <w:t xml:space="preserve">The Supplier is required to develop and maintain a plan throughout the life of the Framework Contract detailing how they will contribute to the overall achievement of our Social Value priorities. For the avoidance of doubt:</w:t>
      </w:r>
    </w:p>
    <w:p w:rsidR="00000000" w:rsidDel="00000000" w:rsidP="00000000" w:rsidRDefault="00000000" w:rsidRPr="00000000" w14:paraId="000002F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000000" w:rsidDel="00000000" w:rsidP="00000000" w:rsidRDefault="00000000" w:rsidRPr="00000000" w14:paraId="000002F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rsidR="00000000" w:rsidDel="00000000" w:rsidP="00000000" w:rsidRDefault="00000000" w:rsidRPr="00000000" w14:paraId="000002F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The Supplier may be asked to provide an implementation plan to the Buyer, in order to improve performance as required, detailing how the required Social Value commitments will be delivered through the Call-Off Contract; and</w:t>
      </w:r>
    </w:p>
    <w:p w:rsidR="00000000" w:rsidDel="00000000" w:rsidP="00000000" w:rsidRDefault="00000000" w:rsidRPr="00000000" w14:paraId="000002F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Buyers and Suppliers will jointly agree the timeline for delivering the targets and measures that were committed to by the Supplier during the Call Off Procedure.</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3188" w:right="54" w:firstLine="0"/>
        <w:jc w:val="both"/>
        <w:rPr/>
      </w:pPr>
      <w:r w:rsidDel="00000000" w:rsidR="00000000" w:rsidRPr="00000000">
        <w:rPr>
          <w:rtl w:val="0"/>
        </w:rPr>
      </w:r>
    </w:p>
    <w:p w:rsidR="00000000" w:rsidDel="00000000" w:rsidP="00000000" w:rsidRDefault="00000000" w:rsidRPr="00000000" w14:paraId="000002FF">
      <w:pPr>
        <w:numPr>
          <w:ilvl w:val="2"/>
          <w:numId w:val="5"/>
        </w:numPr>
        <w:spacing w:after="0" w:lineRule="auto"/>
        <w:ind w:left="2468" w:right="54" w:hanging="342.0157480314964"/>
        <w:rPr/>
      </w:pPr>
      <w:r w:rsidDel="00000000" w:rsidR="00000000" w:rsidRPr="00000000">
        <w:rPr>
          <w:rtl w:val="0"/>
        </w:rPr>
        <w:t xml:space="preserve">Delivering Social Value</w:t>
      </w:r>
      <w:r w:rsidDel="00000000" w:rsidR="00000000" w:rsidRPr="00000000">
        <w:rPr>
          <w:rtl w:val="0"/>
        </w:rPr>
      </w:r>
    </w:p>
    <w:p w:rsidR="00000000" w:rsidDel="00000000" w:rsidP="00000000" w:rsidRDefault="00000000" w:rsidRPr="00000000" w14:paraId="0000030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The Supplier shall manage, measure and report on the delivery of Social Value throughout the life of all Call-Off Contracts under this Framework Contract;</w:t>
      </w:r>
    </w:p>
    <w:p w:rsidR="00000000" w:rsidDel="00000000" w:rsidP="00000000" w:rsidRDefault="00000000" w:rsidRPr="00000000" w14:paraId="0000030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The Supplier shall provide an annual Social Value Delivery Statement to the Authority detailing the Social Value that has been delivered through Call-Off Contracts under this Framework; and</w:t>
      </w:r>
    </w:p>
    <w:p w:rsidR="00000000" w:rsidDel="00000000" w:rsidP="00000000" w:rsidRDefault="00000000" w:rsidRPr="00000000" w14:paraId="0000030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25"/>
        <w:jc w:val="both"/>
        <w:rPr/>
      </w:pPr>
      <w:r w:rsidDel="00000000" w:rsidR="00000000" w:rsidRPr="00000000">
        <w:rPr>
          <w:rtl w:val="0"/>
        </w:rPr>
        <w:t xml:space="preserve">As part of the Civil Society Strategy implementation the Authority reserves the right to publish information on the delivery of Social Value through this Framework and may contact suppliers requesting case studies for the purpose of increasing awareness and sharing knowledge.</w:t>
      </w:r>
    </w:p>
    <w:p w:rsidR="00000000" w:rsidDel="00000000" w:rsidP="00000000" w:rsidRDefault="00000000" w:rsidRPr="00000000" w14:paraId="00000303">
      <w:pPr>
        <w:spacing w:after="0" w:lineRule="auto"/>
        <w:ind w:left="1748" w:right="54" w:firstLine="0"/>
        <w:rPr/>
      </w:pPr>
      <w:r w:rsidDel="00000000" w:rsidR="00000000" w:rsidRPr="00000000">
        <w:rPr>
          <w:rtl w:val="0"/>
        </w:rPr>
      </w:r>
    </w:p>
    <w:p w:rsidR="00000000" w:rsidDel="00000000" w:rsidP="00000000" w:rsidRDefault="00000000" w:rsidRPr="00000000" w14:paraId="00000304">
      <w:pPr>
        <w:numPr>
          <w:ilvl w:val="0"/>
          <w:numId w:val="5"/>
        </w:numPr>
        <w:spacing w:after="0" w:lineRule="auto"/>
        <w:ind w:left="1559.0551181102362" w:right="54" w:hanging="855.0000000000001"/>
        <w:rPr>
          <w:b w:val="1"/>
        </w:rPr>
      </w:pPr>
      <w:r w:rsidDel="00000000" w:rsidR="00000000" w:rsidRPr="00000000">
        <w:rPr>
          <w:b w:val="1"/>
          <w:rtl w:val="0"/>
        </w:rPr>
        <w:t xml:space="preserve">Health Assurance Audit</w:t>
      </w:r>
      <w:r w:rsidDel="00000000" w:rsidR="00000000" w:rsidRPr="00000000">
        <w:rPr>
          <w:rtl w:val="0"/>
        </w:rPr>
      </w:r>
    </w:p>
    <w:p w:rsidR="00000000" w:rsidDel="00000000" w:rsidP="00000000" w:rsidRDefault="00000000" w:rsidRPr="00000000" w14:paraId="0000030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submit to a Health Assurance Audit as a minimum annually, and as required by the Relevant Authority. The Supplier shall work to the current NHS Employers Check Standards at all times and shall be inspected against the latest standard from the date it came into force. The Health Assurance Audit shall:</w:t>
      </w:r>
    </w:p>
    <w:p w:rsidR="00000000" w:rsidDel="00000000" w:rsidP="00000000" w:rsidRDefault="00000000" w:rsidRPr="00000000" w14:paraId="0000030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test the adequacy of key processes and controls the Supplier has in place to enable the overall provision of compliant Temporary Workers to the standards set out in paragraph 6 (Temporary Worker compliance requirements) and this Contract, including those processes undertaken for and by Subcontractors, and;</w:t>
      </w:r>
    </w:p>
    <w:p w:rsidR="00000000" w:rsidDel="00000000" w:rsidP="00000000" w:rsidRDefault="00000000" w:rsidRPr="00000000" w14:paraId="0000030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test the effectiveness of controls when operated.</w:t>
      </w:r>
    </w:p>
    <w:p w:rsidR="00000000" w:rsidDel="00000000" w:rsidP="00000000" w:rsidRDefault="00000000" w:rsidRPr="00000000" w14:paraId="0000030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be required to demonstrate, through provision of documentary evidence,  that pre-employment checks have been conducted in accordance with paragraph 6 (Temporary Worker compliance requirements), all relevant legislation, regulations, NHS Employers Check Standards, voluntary arrangements and/or codes of practice. The Supplier may be required to provide documentary evidence including but not limited to:</w:t>
      </w:r>
    </w:p>
    <w:p w:rsidR="00000000" w:rsidDel="00000000" w:rsidP="00000000" w:rsidRDefault="00000000" w:rsidRPr="00000000" w14:paraId="0000030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Assignment checklist;</w:t>
      </w:r>
    </w:p>
    <w:p w:rsidR="00000000" w:rsidDel="00000000" w:rsidP="00000000" w:rsidRDefault="00000000" w:rsidRPr="00000000" w14:paraId="0000030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Identification documentation (e.g. passport, driving licence, photographic ID card);</w:t>
      </w:r>
    </w:p>
    <w:p w:rsidR="00000000" w:rsidDel="00000000" w:rsidP="00000000" w:rsidRDefault="00000000" w:rsidRPr="00000000" w14:paraId="0000030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Proof of address (e.g. bank statements, utility bills etc.);</w:t>
      </w:r>
    </w:p>
    <w:p w:rsidR="00000000" w:rsidDel="00000000" w:rsidP="00000000" w:rsidRDefault="00000000" w:rsidRPr="00000000" w14:paraId="0000030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Proof of professional registration with applicable registering body;</w:t>
      </w:r>
    </w:p>
    <w:p w:rsidR="00000000" w:rsidDel="00000000" w:rsidP="00000000" w:rsidRDefault="00000000" w:rsidRPr="00000000" w14:paraId="0000030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Proof of qualification;</w:t>
      </w:r>
    </w:p>
    <w:p w:rsidR="00000000" w:rsidDel="00000000" w:rsidP="00000000" w:rsidRDefault="00000000" w:rsidRPr="00000000" w14:paraId="0000030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Confirmation of completion of mandatory training;</w:t>
      </w:r>
    </w:p>
    <w:p w:rsidR="00000000" w:rsidDel="00000000" w:rsidP="00000000" w:rsidRDefault="00000000" w:rsidRPr="00000000" w14:paraId="0000030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Confirmation of training undertaken in accordance with Skills for Health UK Core Skills Training Framework Contract;</w:t>
      </w:r>
    </w:p>
    <w:p w:rsidR="00000000" w:rsidDel="00000000" w:rsidP="00000000" w:rsidRDefault="00000000" w:rsidRPr="00000000" w14:paraId="0000031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CV confirming full Temporary Worker work history;</w:t>
      </w:r>
    </w:p>
    <w:p w:rsidR="00000000" w:rsidDel="00000000" w:rsidP="00000000" w:rsidRDefault="00000000" w:rsidRPr="00000000" w14:paraId="0000031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Employer references covering the required period;</w:t>
      </w:r>
    </w:p>
    <w:p w:rsidR="00000000" w:rsidDel="00000000" w:rsidP="00000000" w:rsidRDefault="00000000" w:rsidRPr="00000000" w14:paraId="0000031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Proof of right to work in the UK;</w:t>
      </w:r>
    </w:p>
    <w:p w:rsidR="00000000" w:rsidDel="00000000" w:rsidP="00000000" w:rsidRDefault="00000000" w:rsidRPr="00000000" w14:paraId="0000031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Complete Work Health Assessments;</w:t>
      </w:r>
    </w:p>
    <w:p w:rsidR="00000000" w:rsidDel="00000000" w:rsidP="00000000" w:rsidRDefault="00000000" w:rsidRPr="00000000" w14:paraId="0000031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UK police and criminal records check (DBS); and</w:t>
      </w:r>
    </w:p>
    <w:p w:rsidR="00000000" w:rsidDel="00000000" w:rsidP="00000000" w:rsidRDefault="00000000" w:rsidRPr="00000000" w14:paraId="0000031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Overseas police check where appropriate.</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r w:rsidDel="00000000" w:rsidR="00000000" w:rsidRPr="00000000">
        <w:rPr>
          <w:rtl w:val="0"/>
        </w:rPr>
        <w:t xml:space="preserve">For full details of allowable evidence the Supplier should refer to NHS Employers Check Standards:</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hyperlink r:id="rId46">
        <w:r w:rsidDel="00000000" w:rsidR="00000000" w:rsidRPr="00000000">
          <w:rPr>
            <w:color w:val="1155cc"/>
            <w:u w:val="single"/>
            <w:rtl w:val="0"/>
          </w:rPr>
          <w:t xml:space="preserve">https://www.nhsemployers.org/topics-networks/employment-standards-and-regulation</w:t>
        </w:r>
      </w:hyperlink>
      <w:r w:rsidDel="00000000" w:rsidR="00000000" w:rsidRPr="00000000">
        <w:rPr>
          <w:rtl w:val="0"/>
        </w:rPr>
      </w:r>
    </w:p>
    <w:p w:rsidR="00000000" w:rsidDel="00000000" w:rsidP="00000000" w:rsidRDefault="00000000" w:rsidRPr="00000000" w14:paraId="0000031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be required to provide evidence to remediate findings where requested to do so by the Relevant Authority and where, at the Health Assurance Audit, they cannot demonstrate that a key process or control is present or adequate, or where a Temporary Worker record is found to not fully comply with the requirements set out in paragraph 6 (Temporary Worker compliance requirements)</w:t>
      </w:r>
    </w:p>
    <w:p w:rsidR="00000000" w:rsidDel="00000000" w:rsidP="00000000" w:rsidRDefault="00000000" w:rsidRPr="00000000" w14:paraId="0000031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provide evidence to remediate in accordance with the instructions and timescales stipulated by the Relevant Authority. Where timescales and/or instructions are not adhered to, the Relevant Authority may address this as the Supplier’s non-performance of its obligations under this Contract.</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2048" w:right="54" w:firstLine="0"/>
        <w:jc w:val="both"/>
        <w:rPr/>
      </w:pPr>
      <w:r w:rsidDel="00000000" w:rsidR="00000000" w:rsidRPr="00000000">
        <w:rPr>
          <w:rtl w:val="0"/>
        </w:rPr>
      </w:r>
    </w:p>
    <w:p w:rsidR="00000000" w:rsidDel="00000000" w:rsidP="00000000" w:rsidRDefault="00000000" w:rsidRPr="00000000" w14:paraId="0000031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u w:val="single"/>
          <w:rtl w:val="0"/>
        </w:rPr>
        <w:t xml:space="preserve">Health Audit Outcomes</w:t>
      </w:r>
    </w:p>
    <w:p w:rsidR="00000000" w:rsidDel="00000000" w:rsidP="00000000" w:rsidRDefault="00000000" w:rsidRPr="00000000" w14:paraId="0000031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Following completion of a Health Assurance Audit, the Supplier will be issued with an Audit Report and an Audit Outcome.</w:t>
      </w:r>
    </w:p>
    <w:p w:rsidR="00000000" w:rsidDel="00000000" w:rsidP="00000000" w:rsidRDefault="00000000" w:rsidRPr="00000000" w14:paraId="0000031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In addition to CCS’s right to suspend a Supplier set out at clause 10.7 of the Core Terms, CCS will have the right to suspend the Supplier immediately from the Framework Contract:</w:t>
      </w:r>
    </w:p>
    <w:p w:rsidR="00000000" w:rsidDel="00000000" w:rsidP="00000000" w:rsidRDefault="00000000" w:rsidRPr="00000000" w14:paraId="0000031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r w:rsidDel="00000000" w:rsidR="00000000" w:rsidRPr="00000000">
        <w:rPr>
          <w:rtl w:val="0"/>
        </w:rPr>
        <w:t xml:space="preserve">Where a Supplier fails a Health Assurance Audit;</w:t>
      </w:r>
    </w:p>
    <w:p w:rsidR="00000000" w:rsidDel="00000000" w:rsidP="00000000" w:rsidRDefault="00000000" w:rsidRPr="00000000" w14:paraId="0000032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r w:rsidDel="00000000" w:rsidR="00000000" w:rsidRPr="00000000">
        <w:rPr>
          <w:rtl w:val="0"/>
        </w:rPr>
        <w:t xml:space="preserve">Where a Supplier receives any other Health Assurance Audit outcome but fails to remediate any or all Health Assurance Audit findings in accordance with the timescales set by CCS; and</w:t>
      </w:r>
    </w:p>
    <w:p w:rsidR="00000000" w:rsidDel="00000000" w:rsidP="00000000" w:rsidRDefault="00000000" w:rsidRPr="00000000" w14:paraId="0000032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1" w:lineRule="auto"/>
        <w:ind w:left="3188" w:right="54" w:hanging="636.8188976377957"/>
        <w:jc w:val="both"/>
        <w:rPr/>
      </w:pPr>
      <w:r w:rsidDel="00000000" w:rsidR="00000000" w:rsidRPr="00000000">
        <w:rPr>
          <w:rtl w:val="0"/>
        </w:rPr>
        <w:t xml:space="preserve">Where CCS becomes aware of a Supplier’s non-compliance with the NHS Employers Check Standards, to a degree where the Supplier would fail a Health Assurance Audit, by means other than through the conduct of a Health Assurance Audit.</w:t>
      </w:r>
    </w:p>
    <w:p w:rsidR="00000000" w:rsidDel="00000000" w:rsidP="00000000" w:rsidRDefault="00000000" w:rsidRPr="00000000" w14:paraId="0000032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Where a Supplier is suspended from the Framework Contract and fails to rectify the reason(s) for suspension as specified by CCS, CCS will have a right to terminate the Framework Contract pursuant to clause 10.4.1 of the Core Terms.</w:t>
      </w:r>
    </w:p>
    <w:p w:rsidR="00000000" w:rsidDel="00000000" w:rsidP="00000000" w:rsidRDefault="00000000" w:rsidRPr="00000000" w14:paraId="0000032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The Relevant Authority reserves the right to set and amend standards for the award of Health Assurance Audit outcomes to Suppliers following a Health Assurance Audit.</w:t>
      </w:r>
    </w:p>
    <w:p w:rsidR="00000000" w:rsidDel="00000000" w:rsidP="00000000" w:rsidRDefault="00000000" w:rsidRPr="00000000" w14:paraId="0000032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Health Assurance Audit outcomes may be published for the use of Buyers.</w:t>
      </w:r>
    </w:p>
    <w:p w:rsidR="00000000" w:rsidDel="00000000" w:rsidP="00000000" w:rsidRDefault="00000000" w:rsidRPr="00000000" w14:paraId="0000032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1" w:lineRule="auto"/>
        <w:ind w:left="2468" w:right="54" w:hanging="342.0157480314964"/>
        <w:jc w:val="both"/>
        <w:rPr/>
      </w:pPr>
      <w:r w:rsidDel="00000000" w:rsidR="00000000" w:rsidRPr="00000000">
        <w:rPr>
          <w:rtl w:val="0"/>
        </w:rPr>
        <w:t xml:space="preserve">CCS may require the Supplier to complete a re-audit following a failed Audit Outcome. Where a re-audit is required, the Relevant Authority reserves the right to charge the full cost of the re-audit to the Supplier and the Supplier shall make payment within 30 days of receiving the request for payment.</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1559.0551181102362" w:right="54" w:firstLine="0"/>
        <w:jc w:val="both"/>
        <w:rPr>
          <w:b w:val="1"/>
        </w:rPr>
      </w:pPr>
      <w:r w:rsidDel="00000000" w:rsidR="00000000" w:rsidRPr="00000000">
        <w:rPr>
          <w:rtl w:val="0"/>
        </w:rPr>
      </w:r>
    </w:p>
    <w:p w:rsidR="00000000" w:rsidDel="00000000" w:rsidP="00000000" w:rsidRDefault="00000000" w:rsidRPr="00000000" w14:paraId="000003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1" w:lineRule="auto"/>
        <w:ind w:left="1559.0551181102362" w:right="54" w:hanging="855.0000000000001"/>
        <w:jc w:val="both"/>
        <w:rPr>
          <w:b w:val="1"/>
        </w:rPr>
      </w:pPr>
      <w:r w:rsidDel="00000000" w:rsidR="00000000" w:rsidRPr="00000000">
        <w:rPr>
          <w:b w:val="1"/>
          <w:rtl w:val="0"/>
        </w:rPr>
        <w:t xml:space="preserve">Compliance and Data Sharing </w:t>
      </w:r>
    </w:p>
    <w:p w:rsidR="00000000" w:rsidDel="00000000" w:rsidP="00000000" w:rsidRDefault="00000000" w:rsidRPr="00000000" w14:paraId="000003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comply fully with the provisions of the Employment Agencies Act 1973 (the Act) and the Conduct of Employment Agencies and Employment Businesses Regulations 2003 (the Conduct Regulations), both as amended. This legislation is enforced by the Employment Agency Standards (EAS) Inspectorate, part of the Department for Business, Energy and Industrial Strategy (BEIS).</w:t>
      </w:r>
    </w:p>
    <w:p w:rsidR="00000000" w:rsidDel="00000000" w:rsidP="00000000" w:rsidRDefault="00000000" w:rsidRPr="00000000" w14:paraId="000003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1" w:lineRule="auto"/>
        <w:ind w:left="2048" w:right="54" w:hanging="488.94488188976396"/>
        <w:jc w:val="both"/>
        <w:rPr/>
      </w:pPr>
      <w:r w:rsidDel="00000000" w:rsidR="00000000" w:rsidRPr="00000000">
        <w:rPr>
          <w:rtl w:val="0"/>
        </w:rPr>
        <w:t xml:space="preserve">The Supplier shall consent for information to be shared between CCS and the EAS, in accordance with section 9(4)(a)(i) and 9(5) of the Act:</w:t>
      </w:r>
    </w:p>
    <w:p w:rsidR="00000000" w:rsidDel="00000000" w:rsidP="00000000" w:rsidRDefault="00000000" w:rsidRPr="00000000" w14:paraId="0000032A">
      <w:pPr>
        <w:numPr>
          <w:ilvl w:val="2"/>
          <w:numId w:val="5"/>
        </w:numPr>
        <w:spacing w:after="0" w:before="120" w:line="240" w:lineRule="auto"/>
        <w:ind w:left="2468" w:right="57" w:hanging="342.0157480314964"/>
        <w:rPr/>
      </w:pPr>
      <w:r w:rsidDel="00000000" w:rsidR="00000000" w:rsidRPr="00000000">
        <w:rPr>
          <w:rtl w:val="0"/>
        </w:rPr>
        <w:t xml:space="preserve">(4)(a) No information to which this subsection applies shall be disclosed except —</w:t>
      </w:r>
    </w:p>
    <w:p w:rsidR="00000000" w:rsidDel="00000000" w:rsidP="00000000" w:rsidRDefault="00000000" w:rsidRPr="00000000" w14:paraId="0000032B">
      <w:pPr>
        <w:numPr>
          <w:ilvl w:val="3"/>
          <w:numId w:val="5"/>
        </w:numPr>
        <w:spacing w:after="0" w:before="120" w:line="240" w:lineRule="auto"/>
        <w:ind w:left="3188" w:right="57" w:hanging="636.8188976377957"/>
        <w:rPr>
          <w:b w:val="1"/>
        </w:rPr>
      </w:pPr>
      <w:r w:rsidDel="00000000" w:rsidR="00000000" w:rsidRPr="00000000">
        <w:rPr>
          <w:rtl w:val="0"/>
        </w:rPr>
        <w:t xml:space="preserve">(i) with the consent of the person by whom the information was furnished or, where the information was furnished on behalf of another person, with the consent of that other person or with the consent of the person carrying on or proposing to carry on the employment agency or employment business concerned; or</w:t>
      </w:r>
    </w:p>
    <w:p w:rsidR="00000000" w:rsidDel="00000000" w:rsidP="00000000" w:rsidRDefault="00000000" w:rsidRPr="00000000" w14:paraId="0000032C">
      <w:pPr>
        <w:numPr>
          <w:ilvl w:val="2"/>
          <w:numId w:val="5"/>
        </w:numPr>
        <w:spacing w:after="0" w:before="120" w:line="240" w:lineRule="auto"/>
        <w:ind w:left="2468" w:right="57" w:hanging="342.0157480314964"/>
        <w:rPr/>
      </w:pPr>
      <w:r w:rsidDel="00000000" w:rsidR="00000000" w:rsidRPr="00000000">
        <w:rPr>
          <w:rtl w:val="0"/>
        </w:rPr>
        <w:t xml:space="preserve">(5) – Subsection (4) applies to –</w:t>
      </w:r>
    </w:p>
    <w:p w:rsidR="00000000" w:rsidDel="00000000" w:rsidP="00000000" w:rsidRDefault="00000000" w:rsidRPr="00000000" w14:paraId="0000032D">
      <w:pPr>
        <w:numPr>
          <w:ilvl w:val="3"/>
          <w:numId w:val="5"/>
        </w:numPr>
        <w:spacing w:after="0" w:before="120" w:line="240" w:lineRule="auto"/>
        <w:ind w:left="3188" w:right="57" w:hanging="636.8188976377957"/>
        <w:rPr>
          <w:b w:val="1"/>
        </w:rPr>
      </w:pPr>
      <w:r w:rsidDel="00000000" w:rsidR="00000000" w:rsidRPr="00000000">
        <w:rPr>
          <w:rtl w:val="0"/>
        </w:rPr>
        <w:t xml:space="preserve">(a) information obtained in the course of exercising the powers conferred by this section</w:t>
      </w:r>
    </w:p>
    <w:p w:rsidR="00000000" w:rsidDel="00000000" w:rsidP="00000000" w:rsidRDefault="00000000" w:rsidRPr="00000000" w14:paraId="0000032E">
      <w:pPr>
        <w:numPr>
          <w:ilvl w:val="1"/>
          <w:numId w:val="5"/>
        </w:numPr>
        <w:spacing w:after="0" w:before="120" w:line="240" w:lineRule="auto"/>
        <w:ind w:left="2048" w:right="57" w:hanging="488.94488188976396"/>
        <w:rPr/>
      </w:pPr>
      <w:r w:rsidDel="00000000" w:rsidR="00000000" w:rsidRPr="00000000">
        <w:rPr>
          <w:rtl w:val="0"/>
        </w:rPr>
        <w:t xml:space="preserve">Information will be shared in the following circumstances:</w:t>
      </w:r>
    </w:p>
    <w:p w:rsidR="00000000" w:rsidDel="00000000" w:rsidP="00000000" w:rsidRDefault="00000000" w:rsidRPr="00000000" w14:paraId="0000032F">
      <w:pPr>
        <w:numPr>
          <w:ilvl w:val="2"/>
          <w:numId w:val="5"/>
        </w:numPr>
        <w:spacing w:after="0" w:before="120" w:line="240" w:lineRule="auto"/>
        <w:ind w:left="2468" w:right="57" w:hanging="342.0157480314964"/>
        <w:rPr/>
      </w:pPr>
      <w:r w:rsidDel="00000000" w:rsidR="00000000" w:rsidRPr="00000000">
        <w:rPr>
          <w:rtl w:val="0"/>
        </w:rPr>
        <w:t xml:space="preserve">If you are awarded a place on the Framework you will be giving consent to CCS to engage with EAS and to make enquiries with them to ascertain if they hold any information about your business which indicates non-compliance with the above Act and/or Conduct Regulations. You will also give consent for EAS to disclose any such information to CCS so that CCS may take the information into account in its decision making about whether to permit the inclusion of your business on the Framework.</w:t>
      </w:r>
    </w:p>
    <w:p w:rsidR="00000000" w:rsidDel="00000000" w:rsidP="00000000" w:rsidRDefault="00000000" w:rsidRPr="00000000" w14:paraId="00000330">
      <w:pPr>
        <w:numPr>
          <w:ilvl w:val="1"/>
          <w:numId w:val="5"/>
        </w:numPr>
        <w:spacing w:after="0" w:before="120" w:line="240" w:lineRule="auto"/>
        <w:ind w:left="2048" w:right="57" w:hanging="488.94488188976396"/>
        <w:rPr/>
      </w:pPr>
      <w:r w:rsidDel="00000000" w:rsidR="00000000" w:rsidRPr="00000000">
        <w:rPr>
          <w:rtl w:val="0"/>
        </w:rPr>
        <w:t xml:space="preserve">The Supplier agrees to the following throughout the lifetime of the Framework and until its expiry:</w:t>
      </w:r>
    </w:p>
    <w:p w:rsidR="00000000" w:rsidDel="00000000" w:rsidP="00000000" w:rsidRDefault="00000000" w:rsidRPr="00000000" w14:paraId="00000331">
      <w:pPr>
        <w:numPr>
          <w:ilvl w:val="2"/>
          <w:numId w:val="5"/>
        </w:numPr>
        <w:spacing w:after="0" w:before="120" w:line="240" w:lineRule="auto"/>
        <w:ind w:left="2468" w:right="57" w:hanging="342.0157480314964"/>
        <w:rPr/>
      </w:pPr>
      <w:r w:rsidDel="00000000" w:rsidR="00000000" w:rsidRPr="00000000">
        <w:rPr>
          <w:rtl w:val="0"/>
        </w:rPr>
        <w:t xml:space="preserve">To notify CCS of any future complaints notified to you by EAS or inspections by EAS and the outcomes of such.</w:t>
      </w:r>
    </w:p>
    <w:p w:rsidR="00000000" w:rsidDel="00000000" w:rsidP="00000000" w:rsidRDefault="00000000" w:rsidRPr="00000000" w14:paraId="00000332">
      <w:pPr>
        <w:numPr>
          <w:ilvl w:val="2"/>
          <w:numId w:val="5"/>
        </w:numPr>
        <w:spacing w:after="0" w:before="120" w:line="240" w:lineRule="auto"/>
        <w:ind w:left="2468" w:right="57" w:hanging="342.0157480314964"/>
        <w:rPr/>
      </w:pPr>
      <w:r w:rsidDel="00000000" w:rsidR="00000000" w:rsidRPr="00000000">
        <w:rPr>
          <w:rtl w:val="0"/>
        </w:rPr>
        <w:t xml:space="preserve">Consent for CCS to engage with EAS and to make enquiries with them to ascertain if they hold any information about your business which indicates non-compliance with the Act and/or Conduct Regulations during your time on the Framework Contract.</w:t>
      </w:r>
    </w:p>
    <w:p w:rsidR="00000000" w:rsidDel="00000000" w:rsidP="00000000" w:rsidRDefault="00000000" w:rsidRPr="00000000" w14:paraId="00000333">
      <w:pPr>
        <w:numPr>
          <w:ilvl w:val="2"/>
          <w:numId w:val="5"/>
        </w:numPr>
        <w:spacing w:after="0" w:before="120" w:line="240" w:lineRule="auto"/>
        <w:ind w:left="2468" w:right="57" w:hanging="342.0157480314964"/>
        <w:rPr/>
      </w:pPr>
      <w:r w:rsidDel="00000000" w:rsidR="00000000" w:rsidRPr="00000000">
        <w:rPr>
          <w:rtl w:val="0"/>
        </w:rPr>
        <w:t xml:space="preserve">Consent for EAS to disclose to CCS of any complaints received or inspections that will be undertaken during the lifetime of the Framework Contract.</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1559.0551181102362" w:right="54" w:firstLine="0"/>
        <w:jc w:val="both"/>
        <w:rPr>
          <w:b w:val="1"/>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54" w:firstLine="0"/>
        <w:jc w:val="both"/>
        <w:rPr/>
      </w:pPr>
      <w:r w:rsidDel="00000000" w:rsidR="00000000" w:rsidRPr="00000000">
        <w:rPr>
          <w:rtl w:val="0"/>
        </w:rPr>
        <w:tab/>
      </w:r>
    </w:p>
    <w:p w:rsidR="00000000" w:rsidDel="00000000" w:rsidP="00000000" w:rsidRDefault="00000000" w:rsidRPr="00000000" w14:paraId="00000336">
      <w:pPr>
        <w:spacing w:after="0" w:lineRule="auto"/>
        <w:ind w:left="0" w:right="54" w:firstLine="0"/>
        <w:rPr/>
      </w:pPr>
      <w:r w:rsidDel="00000000" w:rsidR="00000000" w:rsidRPr="00000000">
        <w:rPr>
          <w:rtl w:val="0"/>
        </w:rPr>
      </w:r>
    </w:p>
    <w:p w:rsidR="00000000" w:rsidDel="00000000" w:rsidP="00000000" w:rsidRDefault="00000000" w:rsidRPr="00000000" w14:paraId="00000337">
      <w:pPr>
        <w:spacing w:after="215" w:line="259" w:lineRule="auto"/>
        <w:ind w:left="1054" w:firstLine="0"/>
        <w:jc w:val="left"/>
        <w:rPr/>
      </w:pPr>
      <w:r w:rsidDel="00000000" w:rsidR="00000000" w:rsidRPr="00000000">
        <w:rPr>
          <w:rtl w:val="0"/>
        </w:rPr>
        <w:t xml:space="preserve"> </w:t>
      </w:r>
    </w:p>
    <w:p w:rsidR="00000000" w:rsidDel="00000000" w:rsidP="00000000" w:rsidRDefault="00000000" w:rsidRPr="00000000" w14:paraId="00000338">
      <w:pPr>
        <w:spacing w:after="218" w:line="259" w:lineRule="auto"/>
        <w:ind w:left="1054" w:hanging="770.5354330708662"/>
        <w:jc w:val="left"/>
        <w:rPr>
          <w:b w:val="1"/>
        </w:rPr>
      </w:pPr>
      <w:r w:rsidDel="00000000" w:rsidR="00000000" w:rsidRPr="00000000">
        <w:br w:type="page"/>
      </w:r>
      <w:r w:rsidDel="00000000" w:rsidR="00000000" w:rsidRPr="00000000">
        <w:rPr>
          <w:b w:val="1"/>
          <w:rtl w:val="0"/>
        </w:rPr>
        <w:t xml:space="preserve">Health Assurance Audit</w:t>
      </w:r>
    </w:p>
    <w:p w:rsidR="00000000" w:rsidDel="00000000" w:rsidP="00000000" w:rsidRDefault="00000000" w:rsidRPr="00000000" w14:paraId="00000339">
      <w:pPr>
        <w:spacing w:after="218" w:line="259" w:lineRule="auto"/>
        <w:ind w:left="1054" w:hanging="770.5354330708662"/>
        <w:jc w:val="left"/>
        <w:rPr>
          <w:u w:val="single"/>
        </w:rPr>
      </w:pPr>
      <w:r w:rsidDel="00000000" w:rsidR="00000000" w:rsidRPr="00000000">
        <w:rPr>
          <w:rtl w:val="0"/>
        </w:rPr>
      </w:r>
    </w:p>
    <w:p w:rsidR="00000000" w:rsidDel="00000000" w:rsidP="00000000" w:rsidRDefault="00000000" w:rsidRPr="00000000" w14:paraId="0000033A">
      <w:pPr>
        <w:spacing w:after="218" w:line="259" w:lineRule="auto"/>
        <w:ind w:left="1054" w:hanging="770.5354330708662"/>
        <w:jc w:val="left"/>
        <w:rPr>
          <w:u w:val="single"/>
        </w:rPr>
      </w:pPr>
      <w:r w:rsidDel="00000000" w:rsidR="00000000" w:rsidRPr="00000000">
        <w:rPr>
          <w:u w:val="single"/>
          <w:rtl w:val="0"/>
        </w:rPr>
        <w:t xml:space="preserve">Appendix A - Person Specification</w:t>
      </w:r>
    </w:p>
    <w:p w:rsidR="00000000" w:rsidDel="00000000" w:rsidP="00000000" w:rsidRDefault="00000000" w:rsidRPr="00000000" w14:paraId="0000033B">
      <w:pPr>
        <w:spacing w:after="0" w:line="259" w:lineRule="auto"/>
        <w:ind w:left="283.46456692913375" w:firstLine="0"/>
        <w:jc w:val="left"/>
        <w:rPr/>
      </w:pPr>
      <w:r w:rsidDel="00000000" w:rsidR="00000000" w:rsidRPr="00000000">
        <w:rPr>
          <w:rtl w:val="0"/>
        </w:rPr>
        <w:t xml:space="preserve"> </w:t>
      </w:r>
    </w:p>
    <w:p w:rsidR="00000000" w:rsidDel="00000000" w:rsidP="00000000" w:rsidRDefault="00000000" w:rsidRPr="00000000" w14:paraId="0000033C">
      <w:pPr>
        <w:spacing w:after="0" w:lineRule="auto"/>
        <w:ind w:left="283.46456692913375" w:right="54" w:firstLine="0"/>
        <w:rPr/>
      </w:pPr>
      <w:r w:rsidDel="00000000" w:rsidR="00000000" w:rsidRPr="00000000">
        <w:rPr>
          <w:rtl w:val="0"/>
        </w:rPr>
        <w:t xml:space="preserve">A wide range of Temporary Workers are required under this Framework Contract. The Supplier must be able to source, introduce and manage the effective provision of all </w:t>
      </w:r>
    </w:p>
    <w:p w:rsidR="00000000" w:rsidDel="00000000" w:rsidP="00000000" w:rsidRDefault="00000000" w:rsidRPr="00000000" w14:paraId="0000033D">
      <w:pPr>
        <w:spacing w:after="0" w:lineRule="auto"/>
        <w:ind w:left="283.46456692913375" w:right="54" w:firstLine="0"/>
        <w:rPr/>
      </w:pPr>
      <w:r w:rsidDel="00000000" w:rsidR="00000000" w:rsidRPr="00000000">
        <w:rPr>
          <w:rtl w:val="0"/>
        </w:rPr>
        <w:t xml:space="preserve">Temporary Workers required by the Buyer across the Buyer’s organisation (as appropriate and relevant to the Lot which the Supplier has been appointed to supply under the Framework Contract).  </w:t>
      </w:r>
    </w:p>
    <w:p w:rsidR="00000000" w:rsidDel="00000000" w:rsidP="00000000" w:rsidRDefault="00000000" w:rsidRPr="00000000" w14:paraId="0000033E">
      <w:pPr>
        <w:spacing w:after="0" w:line="259" w:lineRule="auto"/>
        <w:ind w:left="283.46456692913375" w:firstLine="0"/>
        <w:jc w:val="left"/>
        <w:rPr/>
      </w:pPr>
      <w:r w:rsidDel="00000000" w:rsidR="00000000" w:rsidRPr="00000000">
        <w:rPr>
          <w:rtl w:val="0"/>
        </w:rPr>
        <w:t xml:space="preserve"> </w:t>
      </w:r>
    </w:p>
    <w:p w:rsidR="00000000" w:rsidDel="00000000" w:rsidP="00000000" w:rsidRDefault="00000000" w:rsidRPr="00000000" w14:paraId="0000033F">
      <w:pPr>
        <w:spacing w:after="0" w:lineRule="auto"/>
        <w:ind w:left="283.46456692913375" w:right="54" w:firstLine="0"/>
        <w:rPr/>
      </w:pPr>
      <w:r w:rsidDel="00000000" w:rsidR="00000000" w:rsidRPr="00000000">
        <w:rPr>
          <w:rtl w:val="0"/>
        </w:rPr>
        <w:t xml:space="preserve">The types of roles to be supplied under each Lot can be found within the attached document below.  This is not exhaustive and other non-clinical Temporary Worker   related roles outside of this list may also be required, provided that all such additional roles shall be merely different titles. These roles shall be within the scope of the Services in the Framework Contract.  </w:t>
      </w:r>
    </w:p>
    <w:p w:rsidR="00000000" w:rsidDel="00000000" w:rsidP="00000000" w:rsidRDefault="00000000" w:rsidRPr="00000000" w14:paraId="00000340">
      <w:pPr>
        <w:spacing w:after="0" w:line="259" w:lineRule="auto"/>
        <w:ind w:left="283.46456692913375" w:firstLine="0"/>
        <w:jc w:val="left"/>
        <w:rPr/>
      </w:pPr>
      <w:r w:rsidDel="00000000" w:rsidR="00000000" w:rsidRPr="00000000">
        <w:rPr>
          <w:rtl w:val="0"/>
        </w:rPr>
        <w:t xml:space="preserve"> </w:t>
      </w:r>
    </w:p>
    <w:p w:rsidR="00000000" w:rsidDel="00000000" w:rsidP="00000000" w:rsidRDefault="00000000" w:rsidRPr="00000000" w14:paraId="00000341">
      <w:pPr>
        <w:spacing w:after="0" w:lineRule="auto"/>
        <w:ind w:left="283.46456692913375" w:right="54" w:firstLine="0"/>
        <w:rPr/>
      </w:pPr>
      <w:r w:rsidDel="00000000" w:rsidR="00000000" w:rsidRPr="00000000">
        <w:rPr>
          <w:rtl w:val="0"/>
        </w:rPr>
        <w:t xml:space="preserve">Where there is any discrepancy between the roles provided below and the role specified by the Buyer, the precise requirements shall be clarified by the Buyer and detailed in writing under the relevant Call-Off Contract. </w:t>
      </w:r>
    </w:p>
    <w:p w:rsidR="00000000" w:rsidDel="00000000" w:rsidP="00000000" w:rsidRDefault="00000000" w:rsidRPr="00000000" w14:paraId="00000342">
      <w:pPr>
        <w:spacing w:after="0" w:lineRule="auto"/>
        <w:ind w:left="283.46456692913375" w:right="54" w:firstLine="0"/>
        <w:rPr/>
      </w:pPr>
      <w:r w:rsidDel="00000000" w:rsidR="00000000" w:rsidRPr="00000000">
        <w:rPr>
          <w:rtl w:val="0"/>
        </w:rPr>
      </w:r>
    </w:p>
    <w:p w:rsidR="00000000" w:rsidDel="00000000" w:rsidP="00000000" w:rsidRDefault="00000000" w:rsidRPr="00000000" w14:paraId="00000343">
      <w:pPr>
        <w:spacing w:after="190" w:line="282" w:lineRule="auto"/>
        <w:ind w:left="283.46456692913375" w:firstLine="0"/>
        <w:jc w:val="left"/>
        <w:rPr/>
      </w:pPr>
      <w:r w:rsidDel="00000000" w:rsidR="00000000" w:rsidRPr="00000000">
        <w:rPr>
          <w:rtl w:val="0"/>
        </w:rPr>
        <w:t xml:space="preserve">For NHS job profiles, please see:</w:t>
      </w:r>
    </w:p>
    <w:p w:rsidR="00000000" w:rsidDel="00000000" w:rsidP="00000000" w:rsidRDefault="00000000" w:rsidRPr="00000000" w14:paraId="00000344">
      <w:pPr>
        <w:spacing w:after="190" w:line="282" w:lineRule="auto"/>
        <w:ind w:left="283.46456692913375" w:firstLine="0"/>
        <w:jc w:val="left"/>
        <w:rPr/>
      </w:pPr>
      <w:hyperlink r:id="rId47">
        <w:r w:rsidDel="00000000" w:rsidR="00000000" w:rsidRPr="00000000">
          <w:rPr>
            <w:rFonts w:ascii="Calibri" w:cs="Calibri" w:eastAsia="Calibri" w:hAnsi="Calibri"/>
            <w:color w:val="1155cc"/>
            <w:u w:val="single"/>
            <w:rtl w:val="0"/>
          </w:rPr>
          <w:t xml:space="preserve">https://www.nhsemployers.org/articles/national-job-profiles </w:t>
        </w:r>
      </w:hyperlink>
      <w:r w:rsidDel="00000000" w:rsidR="00000000" w:rsidRPr="00000000">
        <w:rPr>
          <w:rtl w:val="0"/>
        </w:rPr>
      </w:r>
    </w:p>
    <w:p w:rsidR="00000000" w:rsidDel="00000000" w:rsidP="00000000" w:rsidRDefault="00000000" w:rsidRPr="00000000" w14:paraId="00000345">
      <w:pPr>
        <w:spacing w:after="0" w:line="259" w:lineRule="auto"/>
        <w:ind w:left="283.46456692913375" w:firstLine="0"/>
        <w:jc w:val="left"/>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46">
      <w:pPr>
        <w:pStyle w:val="Heading2"/>
        <w:spacing w:after="0" w:lineRule="auto"/>
        <w:ind w:left="283.46456692913375" w:firstLine="0"/>
        <w:rPr/>
      </w:pPr>
      <w:r w:rsidDel="00000000" w:rsidR="00000000" w:rsidRPr="00000000">
        <w:rPr>
          <w:rtl w:val="0"/>
        </w:rPr>
        <w:t xml:space="preserve">Appendix B – Assignment Checklist</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347">
      <w:pPr>
        <w:spacing w:after="0" w:line="259" w:lineRule="auto"/>
        <w:ind w:left="283.46456692913375" w:firstLine="0"/>
        <w:jc w:val="left"/>
        <w:rPr/>
      </w:pPr>
      <w:r w:rsidDel="00000000" w:rsidR="00000000" w:rsidRPr="00000000">
        <w:rPr>
          <w:rtl w:val="0"/>
        </w:rPr>
        <w:t xml:space="preserve"> </w:t>
      </w:r>
    </w:p>
    <w:p w:rsidR="00000000" w:rsidDel="00000000" w:rsidP="00000000" w:rsidRDefault="00000000" w:rsidRPr="00000000" w14:paraId="00000348">
      <w:pPr>
        <w:spacing w:after="0" w:lineRule="auto"/>
        <w:ind w:left="283.46456692913375" w:right="54" w:firstLine="0"/>
        <w:rPr/>
      </w:pPr>
      <w:r w:rsidDel="00000000" w:rsidR="00000000" w:rsidRPr="00000000">
        <w:rPr>
          <w:rtl w:val="0"/>
        </w:rPr>
        <w:t xml:space="preserve">The Supplier shall provide the Buyer with a completed Assignment checklist containing the information set out in the attachment below when confirming a booking. </w:t>
      </w:r>
    </w:p>
    <w:p w:rsidR="00000000" w:rsidDel="00000000" w:rsidP="00000000" w:rsidRDefault="00000000" w:rsidRPr="00000000" w14:paraId="00000349">
      <w:pPr>
        <w:spacing w:after="0" w:line="259" w:lineRule="auto"/>
        <w:ind w:left="283.46456692913375" w:firstLine="0"/>
        <w:jc w:val="left"/>
        <w:rPr/>
      </w:pPr>
      <w:r w:rsidDel="00000000" w:rsidR="00000000" w:rsidRPr="00000000">
        <w:rPr>
          <w:rtl w:val="0"/>
        </w:rPr>
      </w:r>
    </w:p>
    <w:p w:rsidR="00000000" w:rsidDel="00000000" w:rsidP="00000000" w:rsidRDefault="00000000" w:rsidRPr="00000000" w14:paraId="0000034A">
      <w:pPr>
        <w:pStyle w:val="Heading2"/>
        <w:spacing w:after="0" w:lineRule="auto"/>
        <w:ind w:left="283.46456692913375" w:firstLine="0"/>
        <w:rPr/>
      </w:pPr>
      <w:r w:rsidDel="00000000" w:rsidR="00000000" w:rsidRPr="00000000">
        <w:rPr>
          <w:rtl w:val="0"/>
        </w:rPr>
        <w:t xml:space="preserve">Appendix C – End of Assignment Assessment Report</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34B">
      <w:pPr>
        <w:spacing w:after="0" w:line="259" w:lineRule="auto"/>
        <w:ind w:left="283.46456692913375" w:firstLine="0"/>
        <w:jc w:val="left"/>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34C">
      <w:pPr>
        <w:spacing w:after="0" w:lineRule="auto"/>
        <w:ind w:left="283.46456692913375" w:right="54" w:firstLine="0"/>
        <w:rPr/>
      </w:pPr>
      <w:r w:rsidDel="00000000" w:rsidR="00000000" w:rsidRPr="00000000">
        <w:rPr>
          <w:rtl w:val="0"/>
        </w:rPr>
        <w:t xml:space="preserve">The Supplier shall ensure that all end of Assignment assessment reports contain the information set out in the attachment example below:    </w:t>
      </w:r>
    </w:p>
    <w:p w:rsidR="00000000" w:rsidDel="00000000" w:rsidP="00000000" w:rsidRDefault="00000000" w:rsidRPr="00000000" w14:paraId="0000034D">
      <w:pPr>
        <w:pStyle w:val="Heading2"/>
        <w:spacing w:after="13" w:lineRule="auto"/>
        <w:ind w:left="283.46456692913375" w:firstLine="0"/>
        <w:rPr/>
      </w:pPr>
      <w:bookmarkStart w:colFirst="0" w:colLast="0" w:name="_heading=h.30j0zll" w:id="35"/>
      <w:bookmarkEnd w:id="35"/>
      <w:r w:rsidDel="00000000" w:rsidR="00000000" w:rsidRPr="00000000">
        <w:rPr>
          <w:rtl w:val="0"/>
        </w:rPr>
        <w:t xml:space="preserve">Table 1 – Transfer Fee: Supplier Fee Sliding Scale</w:t>
      </w:r>
      <w:r w:rsidDel="00000000" w:rsidR="00000000" w:rsidRPr="00000000">
        <w:rPr>
          <w:u w:val="none"/>
          <w:rtl w:val="0"/>
        </w:rPr>
        <w:t xml:space="preserve"> </w:t>
      </w:r>
      <w:r w:rsidDel="00000000" w:rsidR="00000000" w:rsidRPr="00000000">
        <w:rPr>
          <w:rtl w:val="0"/>
        </w:rPr>
      </w:r>
    </w:p>
    <w:p w:rsidR="00000000" w:rsidDel="00000000" w:rsidP="00000000" w:rsidRDefault="00000000" w:rsidRPr="00000000" w14:paraId="0000034E">
      <w:pPr>
        <w:spacing w:after="170" w:line="259" w:lineRule="auto"/>
        <w:ind w:left="0" w:firstLine="0"/>
        <w:jc w:val="right"/>
        <w:rPr/>
      </w:pPr>
      <w:r w:rsidDel="00000000" w:rsidR="00000000" w:rsidRPr="00000000">
        <w:rPr/>
        <w:drawing>
          <wp:inline distB="0" distT="0" distL="0" distR="0">
            <wp:extent cx="5730621" cy="2637790"/>
            <wp:effectExtent b="0" l="0" r="0" t="0"/>
            <wp:docPr id="5641" name="image1.jpg"/>
            <a:graphic>
              <a:graphicData uri="http://schemas.openxmlformats.org/drawingml/2006/picture">
                <pic:pic>
                  <pic:nvPicPr>
                    <pic:cNvPr id="0" name="image1.jpg"/>
                    <pic:cNvPicPr preferRelativeResize="0"/>
                  </pic:nvPicPr>
                  <pic:blipFill>
                    <a:blip r:embed="rId48"/>
                    <a:srcRect b="0" l="0" r="0" t="0"/>
                    <a:stretch>
                      <a:fillRect/>
                    </a:stretch>
                  </pic:blipFill>
                  <pic:spPr>
                    <a:xfrm>
                      <a:off x="0" y="0"/>
                      <a:ext cx="5730621" cy="263779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34F">
      <w:pPr>
        <w:spacing w:after="0" w:line="259" w:lineRule="auto"/>
        <w:ind w:left="334" w:firstLine="0"/>
        <w:jc w:val="left"/>
        <w:rPr/>
      </w:pPr>
      <w:r w:rsidDel="00000000" w:rsidR="00000000" w:rsidRPr="00000000">
        <w:rPr>
          <w:rtl w:val="0"/>
        </w:rPr>
        <w:t xml:space="preserve"> </w:t>
      </w:r>
    </w:p>
    <w:sectPr>
      <w:headerReference r:id="rId49" w:type="default"/>
      <w:headerReference r:id="rId50" w:type="first"/>
      <w:headerReference r:id="rId51" w:type="even"/>
      <w:footerReference r:id="rId52" w:type="default"/>
      <w:footerReference r:id="rId53" w:type="first"/>
      <w:footerReference r:id="rId54" w:type="even"/>
      <w:pgSz w:h="16838" w:w="11906" w:orient="portrait"/>
      <w:pgMar w:bottom="1812" w:top="1444" w:left="1134" w:right="1374" w:header="710"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4">
    <w:pPr>
      <w:spacing w:after="0" w:line="259" w:lineRule="auto"/>
      <w:ind w:left="334" w:firstLine="0"/>
      <w:jc w:val="left"/>
      <w:rPr/>
    </w:pPr>
    <w:r w:rsidDel="00000000" w:rsidR="00000000" w:rsidRPr="00000000">
      <w:rPr>
        <w:rFonts w:ascii="Calibri" w:cs="Calibri" w:eastAsia="Calibri" w:hAnsi="Calibri"/>
        <w:color w:val="bfbfbf"/>
        <w:rtl w:val="0"/>
      </w:rPr>
      <w:t xml:space="preserve"> </w:t>
    </w:r>
    <w:r w:rsidDel="00000000" w:rsidR="00000000" w:rsidRPr="00000000">
      <w:rPr>
        <w:rtl w:val="0"/>
      </w:rPr>
    </w:r>
  </w:p>
  <w:p w:rsidR="00000000" w:rsidDel="00000000" w:rsidP="00000000" w:rsidRDefault="00000000" w:rsidRPr="00000000" w14:paraId="00000355">
    <w:pPr>
      <w:spacing w:after="14" w:line="259" w:lineRule="auto"/>
      <w:ind w:left="334" w:firstLine="0"/>
      <w:jc w:val="left"/>
      <w:rPr/>
    </w:pPr>
    <w:r w:rsidDel="00000000" w:rsidR="00000000" w:rsidRPr="00000000">
      <w:rPr>
        <w:sz w:val="20"/>
        <w:szCs w:val="20"/>
        <w:rtl w:val="0"/>
      </w:rPr>
      <w:t xml:space="preserve">Framework Ref: RM6277 v1                                     </w:t>
    </w:r>
    <w:r w:rsidDel="00000000" w:rsidR="00000000" w:rsidRPr="00000000">
      <w:rPr>
        <w:rtl w:val="0"/>
      </w:rPr>
    </w:r>
  </w:p>
  <w:p w:rsidR="00000000" w:rsidDel="00000000" w:rsidP="00000000" w:rsidRDefault="00000000" w:rsidRPr="00000000" w14:paraId="00000356">
    <w:pPr>
      <w:tabs>
        <w:tab w:val="center" w:pos="334"/>
        <w:tab w:val="center" w:pos="4847"/>
        <w:tab w:val="right" w:pos="9426"/>
      </w:tabs>
      <w:spacing w:after="26" w:line="259" w:lineRule="auto"/>
      <w:ind w:left="0" w:firstLine="0"/>
      <w:jc w:val="left"/>
      <w:rPr/>
    </w:pPr>
    <w:r w:rsidDel="00000000" w:rsidR="00000000" w:rsidRPr="00000000">
      <w:rPr>
        <w:rFonts w:ascii="Calibri" w:cs="Calibri" w:eastAsia="Calibri" w:hAnsi="Calibri"/>
        <w:rtl w:val="0"/>
      </w:rPr>
      <w:tab/>
    </w:r>
    <w:r w:rsidDel="00000000" w:rsidR="00000000" w:rsidRPr="00000000">
      <w:rPr>
        <w:sz w:val="20"/>
        <w:szCs w:val="20"/>
        <w:rtl w:val="0"/>
      </w:rPr>
      <w:t xml:space="preserve">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57">
    <w:pPr>
      <w:spacing w:after="0" w:line="259" w:lineRule="auto"/>
      <w:ind w:left="334" w:firstLine="0"/>
      <w:jc w:val="left"/>
      <w:rPr/>
    </w:pPr>
    <w:r w:rsidDel="00000000" w:rsidR="00000000" w:rsidRPr="00000000">
      <w:rPr>
        <w:rFonts w:ascii="Calibri" w:cs="Calibri" w:eastAsia="Calibri" w:hAnsi="Calibri"/>
        <w:rtl w:val="0"/>
      </w:rPr>
      <w:t xml:space="preserve"> </w:t>
      <w:tab/>
      <w:t xml:space="preserve"> </w:t>
      <w:tab/>
      <w:t xml:space="preserve"> </w:t>
      <w:tab/>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8">
    <w:pPr>
      <w:spacing w:after="0" w:line="259" w:lineRule="auto"/>
      <w:ind w:left="334" w:firstLine="0"/>
      <w:jc w:val="left"/>
      <w:rPr/>
    </w:pPr>
    <w:r w:rsidDel="00000000" w:rsidR="00000000" w:rsidRPr="00000000">
      <w:rPr>
        <w:rFonts w:ascii="Calibri" w:cs="Calibri" w:eastAsia="Calibri" w:hAnsi="Calibri"/>
        <w:color w:val="bfbfbf"/>
        <w:rtl w:val="0"/>
      </w:rPr>
      <w:t xml:space="preserve"> </w:t>
    </w:r>
    <w:r w:rsidDel="00000000" w:rsidR="00000000" w:rsidRPr="00000000">
      <w:rPr>
        <w:rtl w:val="0"/>
      </w:rPr>
    </w:r>
  </w:p>
  <w:p w:rsidR="00000000" w:rsidDel="00000000" w:rsidP="00000000" w:rsidRDefault="00000000" w:rsidRPr="00000000" w14:paraId="00000359">
    <w:pPr>
      <w:spacing w:after="14" w:line="259" w:lineRule="auto"/>
      <w:ind w:left="334" w:firstLine="0"/>
      <w:jc w:val="left"/>
      <w:rPr/>
    </w:pPr>
    <w:r w:rsidDel="00000000" w:rsidR="00000000" w:rsidRPr="00000000">
      <w:rPr>
        <w:sz w:val="20"/>
        <w:szCs w:val="20"/>
        <w:rtl w:val="0"/>
      </w:rPr>
      <w:t xml:space="preserve">Framework Ref: RM6160 v1.0                                           </w:t>
    </w:r>
    <w:r w:rsidDel="00000000" w:rsidR="00000000" w:rsidRPr="00000000">
      <w:rPr>
        <w:rtl w:val="0"/>
      </w:rPr>
    </w:r>
  </w:p>
  <w:p w:rsidR="00000000" w:rsidDel="00000000" w:rsidP="00000000" w:rsidRDefault="00000000" w:rsidRPr="00000000" w14:paraId="0000035A">
    <w:pPr>
      <w:tabs>
        <w:tab w:val="center" w:pos="334"/>
        <w:tab w:val="center" w:pos="4847"/>
        <w:tab w:val="right" w:pos="9426"/>
      </w:tabs>
      <w:spacing w:after="26" w:line="259" w:lineRule="auto"/>
      <w:ind w:left="0" w:firstLine="0"/>
      <w:jc w:val="left"/>
      <w:rPr/>
    </w:pPr>
    <w:r w:rsidDel="00000000" w:rsidR="00000000" w:rsidRPr="00000000">
      <w:rPr>
        <w:rFonts w:ascii="Calibri" w:cs="Calibri" w:eastAsia="Calibri" w:hAnsi="Calibri"/>
        <w:rtl w:val="0"/>
      </w:rPr>
      <w:tab/>
    </w:r>
    <w:r w:rsidDel="00000000" w:rsidR="00000000" w:rsidRPr="00000000">
      <w:rPr>
        <w:sz w:val="20"/>
        <w:szCs w:val="20"/>
        <w:rtl w:val="0"/>
      </w:rPr>
      <w:t xml:space="preserve">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5B">
    <w:pPr>
      <w:spacing w:after="0" w:line="259" w:lineRule="auto"/>
      <w:ind w:left="334" w:firstLine="0"/>
      <w:jc w:val="left"/>
      <w:rPr/>
    </w:pPr>
    <w:r w:rsidDel="00000000" w:rsidR="00000000" w:rsidRPr="00000000">
      <w:rPr>
        <w:rFonts w:ascii="Calibri" w:cs="Calibri" w:eastAsia="Calibri" w:hAnsi="Calibri"/>
        <w:rtl w:val="0"/>
      </w:rPr>
      <w:t xml:space="preserve"> </w:t>
      <w:tab/>
      <w:t xml:space="preserve"> </w:t>
      <w:tab/>
      <w:t xml:space="preserve"> </w:t>
      <w:tab/>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C">
    <w:pPr>
      <w:spacing w:after="0" w:line="259" w:lineRule="auto"/>
      <w:ind w:left="334" w:firstLine="0"/>
      <w:jc w:val="left"/>
      <w:rPr/>
    </w:pPr>
    <w:r w:rsidDel="00000000" w:rsidR="00000000" w:rsidRPr="00000000">
      <w:rPr>
        <w:rFonts w:ascii="Calibri" w:cs="Calibri" w:eastAsia="Calibri" w:hAnsi="Calibri"/>
        <w:color w:val="bfbfbf"/>
        <w:rtl w:val="0"/>
      </w:rPr>
      <w:t xml:space="preserve"> </w:t>
    </w:r>
    <w:r w:rsidDel="00000000" w:rsidR="00000000" w:rsidRPr="00000000">
      <w:rPr>
        <w:rtl w:val="0"/>
      </w:rPr>
    </w:r>
  </w:p>
  <w:p w:rsidR="00000000" w:rsidDel="00000000" w:rsidP="00000000" w:rsidRDefault="00000000" w:rsidRPr="00000000" w14:paraId="0000035D">
    <w:pPr>
      <w:spacing w:after="14" w:line="259" w:lineRule="auto"/>
      <w:ind w:left="334" w:firstLine="0"/>
      <w:jc w:val="left"/>
      <w:rPr/>
    </w:pPr>
    <w:r w:rsidDel="00000000" w:rsidR="00000000" w:rsidRPr="00000000">
      <w:rPr>
        <w:sz w:val="20"/>
        <w:szCs w:val="20"/>
        <w:rtl w:val="0"/>
      </w:rPr>
      <w:t xml:space="preserve">Framework Ref: RM6160 v1.0                                           </w:t>
    </w:r>
    <w:r w:rsidDel="00000000" w:rsidR="00000000" w:rsidRPr="00000000">
      <w:rPr>
        <w:rtl w:val="0"/>
      </w:rPr>
    </w:r>
  </w:p>
  <w:p w:rsidR="00000000" w:rsidDel="00000000" w:rsidP="00000000" w:rsidRDefault="00000000" w:rsidRPr="00000000" w14:paraId="0000035E">
    <w:pPr>
      <w:tabs>
        <w:tab w:val="center" w:pos="334"/>
        <w:tab w:val="center" w:pos="4847"/>
        <w:tab w:val="right" w:pos="9426"/>
      </w:tabs>
      <w:spacing w:after="26" w:line="259" w:lineRule="auto"/>
      <w:ind w:left="0" w:firstLine="0"/>
      <w:jc w:val="left"/>
      <w:rPr/>
    </w:pPr>
    <w:r w:rsidDel="00000000" w:rsidR="00000000" w:rsidRPr="00000000">
      <w:rPr>
        <w:rFonts w:ascii="Calibri" w:cs="Calibri" w:eastAsia="Calibri" w:hAnsi="Calibri"/>
        <w:rtl w:val="0"/>
      </w:rPr>
      <w:tab/>
    </w:r>
    <w:r w:rsidDel="00000000" w:rsidR="00000000" w:rsidRPr="00000000">
      <w:rPr>
        <w:sz w:val="20"/>
        <w:szCs w:val="20"/>
        <w:rtl w:val="0"/>
      </w:rPr>
      <w:t xml:space="preserve">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5F">
    <w:pPr>
      <w:spacing w:after="0" w:line="259" w:lineRule="auto"/>
      <w:ind w:left="334" w:firstLine="0"/>
      <w:jc w:val="left"/>
      <w:rPr/>
    </w:pPr>
    <w:r w:rsidDel="00000000" w:rsidR="00000000" w:rsidRPr="00000000">
      <w:rPr>
        <w:rFonts w:ascii="Calibri" w:cs="Calibri" w:eastAsia="Calibri" w:hAnsi="Calibri"/>
        <w:rtl w:val="0"/>
      </w:rPr>
      <w:t xml:space="preserve"> </w:t>
      <w:tab/>
      <w:t xml:space="preserve"> </w:t>
      <w:tab/>
      <w:t xml:space="preserve"> </w:t>
      <w:tab/>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0">
    <w:pPr>
      <w:spacing w:after="0" w:line="234" w:lineRule="auto"/>
      <w:ind w:left="334" w:right="4847" w:firstLine="0"/>
      <w:jc w:val="left"/>
      <w:rPr/>
    </w:pPr>
    <w:r w:rsidDel="00000000" w:rsidR="00000000" w:rsidRPr="00000000">
      <w:rPr>
        <w:b w:val="1"/>
        <w:sz w:val="20"/>
        <w:szCs w:val="20"/>
        <w:rtl w:val="0"/>
      </w:rPr>
      <w:t xml:space="preserve">Framework Schedule 1 (Specification) </w:t>
    </w:r>
    <w:r w:rsidDel="00000000" w:rsidR="00000000" w:rsidRPr="00000000">
      <w:rPr>
        <w:sz w:val="20"/>
        <w:szCs w:val="20"/>
        <w:rtl w:val="0"/>
      </w:rPr>
      <w:t xml:space="preserve">Crown Copyright 2019</w:t>
    </w:r>
    <w:r w:rsidDel="00000000" w:rsidR="00000000" w:rsidRPr="00000000">
      <w:rPr>
        <w:b w:val="1"/>
        <w:sz w:val="24"/>
        <w:szCs w:val="24"/>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1">
    <w:pPr>
      <w:spacing w:after="0" w:line="234" w:lineRule="auto"/>
      <w:ind w:left="334" w:right="4847" w:firstLine="0"/>
      <w:jc w:val="left"/>
      <w:rPr>
        <w:b w:val="1"/>
        <w:sz w:val="20"/>
        <w:szCs w:val="20"/>
      </w:rPr>
    </w:pPr>
    <w:r w:rsidDel="00000000" w:rsidR="00000000" w:rsidRPr="00000000">
      <w:rPr>
        <w:b w:val="1"/>
        <w:sz w:val="20"/>
        <w:szCs w:val="20"/>
        <w:rtl w:val="0"/>
      </w:rPr>
      <w:t xml:space="preserve">Framework Schedule 1 (Specification) </w:t>
    </w:r>
  </w:p>
  <w:p w:rsidR="00000000" w:rsidDel="00000000" w:rsidP="00000000" w:rsidRDefault="00000000" w:rsidRPr="00000000" w14:paraId="00000352">
    <w:pPr>
      <w:spacing w:after="0" w:line="234" w:lineRule="auto"/>
      <w:ind w:left="334" w:right="4847" w:firstLine="0"/>
      <w:jc w:val="left"/>
      <w:rPr/>
    </w:pPr>
    <w:r w:rsidDel="00000000" w:rsidR="00000000" w:rsidRPr="00000000">
      <w:rPr>
        <w:sz w:val="20"/>
        <w:szCs w:val="20"/>
        <w:rtl w:val="0"/>
      </w:rPr>
      <w:t xml:space="preserve">Crown Copyright 2022</w:t>
    </w:r>
    <w:r w:rsidDel="00000000" w:rsidR="00000000" w:rsidRPr="00000000">
      <w:rPr>
        <w:b w:val="1"/>
        <w:sz w:val="24"/>
        <w:szCs w:val="24"/>
        <w:rtl w:val="0"/>
      </w:rPr>
      <w:t xml:space="preserve">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3">
    <w:pPr>
      <w:spacing w:after="0" w:line="234" w:lineRule="auto"/>
      <w:ind w:left="334" w:right="4847" w:firstLine="0"/>
      <w:jc w:val="left"/>
      <w:rPr/>
    </w:pPr>
    <w:r w:rsidDel="00000000" w:rsidR="00000000" w:rsidRPr="00000000">
      <w:rPr>
        <w:b w:val="1"/>
        <w:sz w:val="20"/>
        <w:szCs w:val="20"/>
        <w:rtl w:val="0"/>
      </w:rPr>
      <w:t xml:space="preserve">Framework Schedule 1 (Specification) </w:t>
    </w:r>
    <w:r w:rsidDel="00000000" w:rsidR="00000000" w:rsidRPr="00000000">
      <w:rPr>
        <w:sz w:val="20"/>
        <w:szCs w:val="20"/>
        <w:rtl w:val="0"/>
      </w:rPr>
      <w:t xml:space="preserve">Crown Copyright 2019</w:t>
    </w:r>
    <w:r w:rsidDel="00000000" w:rsidR="00000000" w:rsidRPr="00000000">
      <w:rPr>
        <w:b w:val="1"/>
        <w:sz w:val="24"/>
        <w:szCs w:val="24"/>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66" w:hanging="766"/>
      </w:pPr>
      <w:rPr>
        <w:rFonts w:ascii="Arial" w:cs="Arial" w:eastAsia="Arial" w:hAnsi="Arial"/>
        <w:b w:val="0"/>
        <w:i w:val="0"/>
        <w:strike w:val="0"/>
        <w:color w:val="000000"/>
        <w:sz w:val="22"/>
        <w:szCs w:val="22"/>
        <w:u w:val="none"/>
        <w:shd w:fill="auto" w:val="clear"/>
        <w:vertAlign w:val="baseline"/>
      </w:rPr>
    </w:lvl>
    <w:lvl w:ilvl="1">
      <w:start w:val="1"/>
      <w:numFmt w:val="decimal"/>
      <w:lvlText w:val="%1.%2."/>
      <w:lvlJc w:val="left"/>
      <w:pPr>
        <w:ind w:left="1328" w:hanging="132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748" w:hanging="1748"/>
      </w:pPr>
      <w:rPr>
        <w:rFonts w:ascii="Arial" w:cs="Arial" w:eastAsia="Arial" w:hAnsi="Arial"/>
        <w:b w:val="0"/>
        <w:i w:val="0"/>
        <w:strike w:val="0"/>
        <w:color w:val="000000"/>
        <w:sz w:val="22"/>
        <w:szCs w:val="22"/>
        <w:u w:val="none"/>
        <w:shd w:fill="auto" w:val="clear"/>
        <w:vertAlign w:val="baseline"/>
      </w:rPr>
    </w:lvl>
    <w:lvl w:ilvl="3">
      <w:start w:val="1"/>
      <w:numFmt w:val="bullet"/>
      <w:lvlText w:val="●"/>
      <w:lvlJc w:val="left"/>
      <w:pPr>
        <w:ind w:left="2468" w:hanging="2468"/>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lowerLetter"/>
      <w:lvlText w:val="%5"/>
      <w:lvlJc w:val="left"/>
      <w:pPr>
        <w:ind w:left="3188" w:hanging="318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908" w:hanging="390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628" w:hanging="462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348" w:hanging="534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068" w:hanging="6068"/>
      </w:pPr>
      <w:rPr>
        <w:rFonts w:ascii="Arial" w:cs="Arial" w:eastAsia="Arial" w:hAnsi="Arial"/>
        <w:b w:val="0"/>
        <w:i w:val="0"/>
        <w:strike w:val="0"/>
        <w:color w:val="000000"/>
        <w:sz w:val="22"/>
        <w:szCs w:val="22"/>
        <w:u w:val="none"/>
        <w:shd w:fill="auto" w:val="clear"/>
        <w:vertAlign w:val="baseline"/>
      </w:rPr>
    </w:lvl>
  </w:abstractNum>
  <w:abstractNum w:abstractNumId="2">
    <w:lvl w:ilvl="0">
      <w:start w:val="1"/>
      <w:numFmt w:val="decimal"/>
      <w:lvlText w:val="%1"/>
      <w:lvlJc w:val="left"/>
      <w:pPr>
        <w:ind w:left="766" w:hanging="766"/>
      </w:pPr>
      <w:rPr>
        <w:rFonts w:ascii="Arial" w:cs="Arial" w:eastAsia="Arial" w:hAnsi="Arial"/>
        <w:b w:val="0"/>
        <w:i w:val="0"/>
        <w:strike w:val="0"/>
        <w:color w:val="000000"/>
        <w:sz w:val="22"/>
        <w:szCs w:val="22"/>
        <w:u w:val="none"/>
        <w:shd w:fill="auto" w:val="clear"/>
        <w:vertAlign w:val="baseline"/>
      </w:rPr>
    </w:lvl>
    <w:lvl w:ilvl="1">
      <w:start w:val="1"/>
      <w:numFmt w:val="decimal"/>
      <w:lvlText w:val="%1.%2."/>
      <w:lvlJc w:val="left"/>
      <w:pPr>
        <w:ind w:left="1328" w:hanging="132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748" w:hanging="1748"/>
      </w:pPr>
      <w:rPr>
        <w:rFonts w:ascii="Arial" w:cs="Arial" w:eastAsia="Arial" w:hAnsi="Arial"/>
        <w:b w:val="0"/>
        <w:i w:val="0"/>
        <w:strike w:val="0"/>
        <w:color w:val="000000"/>
        <w:sz w:val="22"/>
        <w:szCs w:val="22"/>
        <w:u w:val="none"/>
        <w:shd w:fill="auto" w:val="clear"/>
        <w:vertAlign w:val="baseline"/>
      </w:rPr>
    </w:lvl>
    <w:lvl w:ilvl="3">
      <w:start w:val="1"/>
      <w:numFmt w:val="bullet"/>
      <w:lvlText w:val="●"/>
      <w:lvlJc w:val="left"/>
      <w:pPr>
        <w:ind w:left="2468" w:hanging="2468"/>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lowerLetter"/>
      <w:lvlText w:val="%5"/>
      <w:lvlJc w:val="left"/>
      <w:pPr>
        <w:ind w:left="3188" w:hanging="318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908" w:hanging="390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628" w:hanging="462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348" w:hanging="534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068" w:hanging="6068"/>
      </w:pPr>
      <w:rPr>
        <w:rFonts w:ascii="Arial" w:cs="Arial" w:eastAsia="Arial" w:hAnsi="Arial"/>
        <w:b w:val="0"/>
        <w:i w:val="0"/>
        <w:strike w:val="0"/>
        <w:color w:val="000000"/>
        <w:sz w:val="22"/>
        <w:szCs w:val="22"/>
        <w:u w:val="none"/>
        <w:shd w:fill="auto" w:val="clear"/>
        <w:vertAlign w:val="baseline"/>
      </w:rPr>
    </w:lvl>
  </w:abstractNum>
  <w:abstractNum w:abstractNumId="3">
    <w:lvl w:ilvl="0">
      <w:start w:val="1"/>
      <w:numFmt w:val="bullet"/>
      <w:lvlText w:val="●"/>
      <w:lvlJc w:val="left"/>
      <w:pPr>
        <w:ind w:left="1611" w:hanging="1611"/>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997" w:hanging="1997"/>
      </w:pPr>
      <w:rPr>
        <w:rFonts w:ascii="Arial" w:cs="Arial" w:eastAsia="Arial" w:hAnsi="Arial"/>
        <w:b w:val="0"/>
        <w:i w:val="0"/>
        <w:strike w:val="0"/>
        <w:color w:val="000000"/>
        <w:sz w:val="22"/>
        <w:szCs w:val="22"/>
        <w:u w:val="none"/>
        <w:shd w:fill="auto" w:val="clear"/>
        <w:vertAlign w:val="baseline"/>
      </w:rPr>
    </w:lvl>
    <w:lvl w:ilvl="2">
      <w:start w:val="1"/>
      <w:numFmt w:val="bullet"/>
      <w:lvlText w:val="▪"/>
      <w:lvlJc w:val="left"/>
      <w:pPr>
        <w:ind w:left="2717" w:hanging="2717"/>
      </w:pPr>
      <w:rPr>
        <w:rFonts w:ascii="Arial" w:cs="Arial" w:eastAsia="Arial" w:hAnsi="Arial"/>
        <w:b w:val="0"/>
        <w:i w:val="0"/>
        <w:strike w:val="0"/>
        <w:color w:val="000000"/>
        <w:sz w:val="22"/>
        <w:szCs w:val="22"/>
        <w:u w:val="none"/>
        <w:shd w:fill="auto" w:val="clear"/>
        <w:vertAlign w:val="baseline"/>
      </w:rPr>
    </w:lvl>
    <w:lvl w:ilvl="3">
      <w:start w:val="1"/>
      <w:numFmt w:val="bullet"/>
      <w:lvlText w:val="•"/>
      <w:lvlJc w:val="left"/>
      <w:pPr>
        <w:ind w:left="3437" w:hanging="343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4157" w:hanging="4157"/>
      </w:pPr>
      <w:rPr>
        <w:rFonts w:ascii="Arial" w:cs="Arial" w:eastAsia="Arial" w:hAnsi="Arial"/>
        <w:b w:val="0"/>
        <w:i w:val="0"/>
        <w:strike w:val="0"/>
        <w:color w:val="000000"/>
        <w:sz w:val="22"/>
        <w:szCs w:val="22"/>
        <w:u w:val="none"/>
        <w:shd w:fill="auto" w:val="clear"/>
        <w:vertAlign w:val="baseline"/>
      </w:rPr>
    </w:lvl>
    <w:lvl w:ilvl="5">
      <w:start w:val="1"/>
      <w:numFmt w:val="bullet"/>
      <w:lvlText w:val="▪"/>
      <w:lvlJc w:val="left"/>
      <w:pPr>
        <w:ind w:left="4877" w:hanging="4877"/>
      </w:pPr>
      <w:rPr>
        <w:rFonts w:ascii="Arial" w:cs="Arial" w:eastAsia="Arial" w:hAnsi="Arial"/>
        <w:b w:val="0"/>
        <w:i w:val="0"/>
        <w:strike w:val="0"/>
        <w:color w:val="000000"/>
        <w:sz w:val="22"/>
        <w:szCs w:val="22"/>
        <w:u w:val="none"/>
        <w:shd w:fill="auto" w:val="clear"/>
        <w:vertAlign w:val="baseline"/>
      </w:rPr>
    </w:lvl>
    <w:lvl w:ilvl="6">
      <w:start w:val="1"/>
      <w:numFmt w:val="bullet"/>
      <w:lvlText w:val="•"/>
      <w:lvlJc w:val="left"/>
      <w:pPr>
        <w:ind w:left="5597" w:hanging="559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6317" w:hanging="6317"/>
      </w:pPr>
      <w:rPr>
        <w:rFonts w:ascii="Arial" w:cs="Arial" w:eastAsia="Arial" w:hAnsi="Arial"/>
        <w:b w:val="0"/>
        <w:i w:val="0"/>
        <w:strike w:val="0"/>
        <w:color w:val="000000"/>
        <w:sz w:val="22"/>
        <w:szCs w:val="22"/>
        <w:u w:val="none"/>
        <w:shd w:fill="auto" w:val="clear"/>
        <w:vertAlign w:val="baseline"/>
      </w:rPr>
    </w:lvl>
    <w:lvl w:ilvl="8">
      <w:start w:val="1"/>
      <w:numFmt w:val="bullet"/>
      <w:lvlText w:val="▪"/>
      <w:lvlJc w:val="left"/>
      <w:pPr>
        <w:ind w:left="7037" w:hanging="7037"/>
      </w:pPr>
      <w:rPr>
        <w:rFonts w:ascii="Arial" w:cs="Arial" w:eastAsia="Arial" w:hAnsi="Arial"/>
        <w:b w:val="0"/>
        <w:i w:val="0"/>
        <w:strike w:val="0"/>
        <w:color w:val="000000"/>
        <w:sz w:val="22"/>
        <w:szCs w:val="22"/>
        <w:u w:val="none"/>
        <w:shd w:fill="auto" w:val="clear"/>
        <w:vertAlign w:val="baseline"/>
      </w:rPr>
    </w:lvl>
  </w:abstractNum>
  <w:abstractNum w:abstractNumId="4">
    <w:lvl w:ilvl="0">
      <w:start w:val="1"/>
      <w:numFmt w:val="bullet"/>
      <w:lvlText w:val="●"/>
      <w:lvlJc w:val="left"/>
      <w:pPr>
        <w:ind w:left="792" w:hanging="792"/>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1" w:hanging="1541"/>
      </w:pPr>
      <w:rPr>
        <w:rFonts w:ascii="Arial" w:cs="Arial" w:eastAsia="Arial" w:hAnsi="Arial"/>
        <w:b w:val="0"/>
        <w:i w:val="0"/>
        <w:strike w:val="0"/>
        <w:color w:val="000000"/>
        <w:sz w:val="22"/>
        <w:szCs w:val="22"/>
        <w:u w:val="none"/>
        <w:shd w:fill="auto" w:val="clear"/>
        <w:vertAlign w:val="baseline"/>
      </w:rPr>
    </w:lvl>
    <w:lvl w:ilvl="2">
      <w:start w:val="1"/>
      <w:numFmt w:val="bullet"/>
      <w:lvlText w:val="▪"/>
      <w:lvlJc w:val="left"/>
      <w:pPr>
        <w:ind w:left="2261" w:hanging="2261"/>
      </w:pPr>
      <w:rPr>
        <w:rFonts w:ascii="Arial" w:cs="Arial" w:eastAsia="Arial" w:hAnsi="Arial"/>
        <w:b w:val="0"/>
        <w:i w:val="0"/>
        <w:strike w:val="0"/>
        <w:color w:val="000000"/>
        <w:sz w:val="22"/>
        <w:szCs w:val="22"/>
        <w:u w:val="none"/>
        <w:shd w:fill="auto" w:val="clear"/>
        <w:vertAlign w:val="baseline"/>
      </w:rPr>
    </w:lvl>
    <w:lvl w:ilvl="3">
      <w:start w:val="1"/>
      <w:numFmt w:val="bullet"/>
      <w:lvlText w:val="•"/>
      <w:lvlJc w:val="left"/>
      <w:pPr>
        <w:ind w:left="2981" w:hanging="2981"/>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1" w:hanging="3701"/>
      </w:pPr>
      <w:rPr>
        <w:rFonts w:ascii="Arial" w:cs="Arial" w:eastAsia="Arial" w:hAnsi="Arial"/>
        <w:b w:val="0"/>
        <w:i w:val="0"/>
        <w:strike w:val="0"/>
        <w:color w:val="000000"/>
        <w:sz w:val="22"/>
        <w:szCs w:val="22"/>
        <w:u w:val="none"/>
        <w:shd w:fill="auto" w:val="clear"/>
        <w:vertAlign w:val="baseline"/>
      </w:rPr>
    </w:lvl>
    <w:lvl w:ilvl="5">
      <w:start w:val="1"/>
      <w:numFmt w:val="bullet"/>
      <w:lvlText w:val="▪"/>
      <w:lvlJc w:val="left"/>
      <w:pPr>
        <w:ind w:left="4421" w:hanging="4421"/>
      </w:pPr>
      <w:rPr>
        <w:rFonts w:ascii="Arial" w:cs="Arial" w:eastAsia="Arial" w:hAnsi="Arial"/>
        <w:b w:val="0"/>
        <w:i w:val="0"/>
        <w:strike w:val="0"/>
        <w:color w:val="000000"/>
        <w:sz w:val="22"/>
        <w:szCs w:val="22"/>
        <w:u w:val="none"/>
        <w:shd w:fill="auto" w:val="clear"/>
        <w:vertAlign w:val="baseline"/>
      </w:rPr>
    </w:lvl>
    <w:lvl w:ilvl="6">
      <w:start w:val="1"/>
      <w:numFmt w:val="bullet"/>
      <w:lvlText w:val="•"/>
      <w:lvlJc w:val="left"/>
      <w:pPr>
        <w:ind w:left="5141" w:hanging="5141"/>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1" w:hanging="5861"/>
      </w:pPr>
      <w:rPr>
        <w:rFonts w:ascii="Arial" w:cs="Arial" w:eastAsia="Arial" w:hAnsi="Arial"/>
        <w:b w:val="0"/>
        <w:i w:val="0"/>
        <w:strike w:val="0"/>
        <w:color w:val="000000"/>
        <w:sz w:val="22"/>
        <w:szCs w:val="22"/>
        <w:u w:val="none"/>
        <w:shd w:fill="auto" w:val="clear"/>
        <w:vertAlign w:val="baseline"/>
      </w:rPr>
    </w:lvl>
    <w:lvl w:ilvl="8">
      <w:start w:val="1"/>
      <w:numFmt w:val="bullet"/>
      <w:lvlText w:val="▪"/>
      <w:lvlJc w:val="left"/>
      <w:pPr>
        <w:ind w:left="6581" w:hanging="6581"/>
      </w:pPr>
      <w:rPr>
        <w:rFonts w:ascii="Arial" w:cs="Arial" w:eastAsia="Arial" w:hAnsi="Arial"/>
        <w:b w:val="0"/>
        <w:i w:val="0"/>
        <w:strike w:val="0"/>
        <w:color w:val="000000"/>
        <w:sz w:val="22"/>
        <w:szCs w:val="22"/>
        <w:u w:val="none"/>
        <w:shd w:fill="auto" w:val="clear"/>
        <w:vertAlign w:val="baseline"/>
      </w:rPr>
    </w:lvl>
  </w:abstractNum>
  <w:abstractNum w:abstractNumId="5">
    <w:lvl w:ilvl="0">
      <w:start w:val="1"/>
      <w:numFmt w:val="decimal"/>
      <w:lvlText w:val="%1"/>
      <w:lvlJc w:val="left"/>
      <w:pPr>
        <w:ind w:left="1559.0551181102362" w:hanging="855.0000000000003"/>
      </w:pPr>
      <w:rPr>
        <w:rFonts w:ascii="Arial" w:cs="Arial" w:eastAsia="Arial" w:hAnsi="Arial"/>
        <w:b w:val="0"/>
        <w:i w:val="0"/>
        <w:strike w:val="0"/>
        <w:color w:val="000000"/>
        <w:sz w:val="22"/>
        <w:szCs w:val="22"/>
        <w:u w:val="none"/>
        <w:shd w:fill="auto" w:val="clear"/>
        <w:vertAlign w:val="baseline"/>
      </w:rPr>
    </w:lvl>
    <w:lvl w:ilvl="1">
      <w:start w:val="1"/>
      <w:numFmt w:val="decimal"/>
      <w:lvlText w:val="%1.%2."/>
      <w:lvlJc w:val="left"/>
      <w:pPr>
        <w:ind w:left="2048" w:hanging="488.944881889763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68" w:hanging="1748"/>
      </w:pPr>
      <w:rPr>
        <w:rFonts w:ascii="Arial" w:cs="Arial" w:eastAsia="Arial" w:hAnsi="Arial"/>
        <w:b w:val="0"/>
        <w:i w:val="0"/>
        <w:strike w:val="0"/>
        <w:color w:val="000000"/>
        <w:sz w:val="22"/>
        <w:szCs w:val="22"/>
        <w:u w:val="none"/>
        <w:shd w:fill="auto" w:val="clear"/>
        <w:vertAlign w:val="baseline"/>
      </w:rPr>
    </w:lvl>
    <w:lvl w:ilvl="3">
      <w:start w:val="1"/>
      <w:numFmt w:val="bullet"/>
      <w:lvlText w:val="●"/>
      <w:lvlJc w:val="left"/>
      <w:pPr>
        <w:ind w:left="3188" w:hanging="2468"/>
      </w:pPr>
      <w:rPr>
        <w:rFonts w:ascii="Noto Sans Symbols" w:cs="Noto Sans Symbols" w:eastAsia="Noto Sans Symbols" w:hAnsi="Noto Sans Symbols"/>
        <w:b w:val="0"/>
        <w:i w:val="0"/>
        <w:strike w:val="0"/>
        <w:color w:val="000000"/>
        <w:sz w:val="22"/>
        <w:szCs w:val="22"/>
        <w:u w:val="none"/>
        <w:shd w:fill="auto" w:val="clear"/>
        <w:vertAlign w:val="baseline"/>
      </w:rPr>
    </w:lvl>
    <w:lvl w:ilvl="4">
      <w:start w:val="1"/>
      <w:numFmt w:val="lowerLetter"/>
      <w:lvlText w:val="%5"/>
      <w:lvlJc w:val="left"/>
      <w:pPr>
        <w:ind w:left="3908" w:hanging="318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28" w:hanging="390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48" w:hanging="4628.000000000001"/>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68" w:hanging="534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788" w:hanging="6068"/>
      </w:pPr>
      <w:rPr>
        <w:rFonts w:ascii="Arial" w:cs="Arial" w:eastAsia="Arial" w:hAnsi="Arial"/>
        <w:b w:val="0"/>
        <w:i w:val="0"/>
        <w:strike w:val="0"/>
        <w:color w:val="000000"/>
        <w:sz w:val="22"/>
        <w:szCs w:val="22"/>
        <w:u w:val="none"/>
        <w:shd w:fill="auto" w:val="clear"/>
        <w:vertAlign w:val="baseline"/>
      </w:rPr>
    </w:lvl>
  </w:abstractNum>
  <w:abstractNum w:abstractNumId="6">
    <w:lvl w:ilvl="0">
      <w:start w:val="1"/>
      <w:numFmt w:val="bullet"/>
      <w:lvlText w:val="●"/>
      <w:lvlJc w:val="left"/>
      <w:pPr>
        <w:ind w:left="1774" w:hanging="1774"/>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2160" w:hanging="2160"/>
      </w:pPr>
      <w:rPr>
        <w:rFonts w:ascii="Arial" w:cs="Arial" w:eastAsia="Arial" w:hAnsi="Arial"/>
        <w:b w:val="0"/>
        <w:i w:val="0"/>
        <w:strike w:val="0"/>
        <w:color w:val="000000"/>
        <w:sz w:val="22"/>
        <w:szCs w:val="22"/>
        <w:u w:val="none"/>
        <w:shd w:fill="auto" w:val="clear"/>
        <w:vertAlign w:val="baseline"/>
      </w:rPr>
    </w:lvl>
    <w:lvl w:ilvl="2">
      <w:start w:val="1"/>
      <w:numFmt w:val="bullet"/>
      <w:lvlText w:val="▪"/>
      <w:lvlJc w:val="left"/>
      <w:pPr>
        <w:ind w:left="2880" w:hanging="2880"/>
      </w:pPr>
      <w:rPr>
        <w:rFonts w:ascii="Arial" w:cs="Arial" w:eastAsia="Arial" w:hAnsi="Arial"/>
        <w:b w:val="0"/>
        <w:i w:val="0"/>
        <w:strike w:val="0"/>
        <w:color w:val="000000"/>
        <w:sz w:val="22"/>
        <w:szCs w:val="22"/>
        <w:u w:val="none"/>
        <w:shd w:fill="auto" w:val="clear"/>
        <w:vertAlign w:val="baseline"/>
      </w:rPr>
    </w:lvl>
    <w:lvl w:ilvl="3">
      <w:start w:val="1"/>
      <w:numFmt w:val="bullet"/>
      <w:lvlText w:val="•"/>
      <w:lvlJc w:val="left"/>
      <w:pPr>
        <w:ind w:left="3600" w:hanging="3600"/>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4320" w:hanging="4320"/>
      </w:pPr>
      <w:rPr>
        <w:rFonts w:ascii="Arial" w:cs="Arial" w:eastAsia="Arial" w:hAnsi="Arial"/>
        <w:b w:val="0"/>
        <w:i w:val="0"/>
        <w:strike w:val="0"/>
        <w:color w:val="000000"/>
        <w:sz w:val="22"/>
        <w:szCs w:val="22"/>
        <w:u w:val="none"/>
        <w:shd w:fill="auto" w:val="clear"/>
        <w:vertAlign w:val="baseline"/>
      </w:rPr>
    </w:lvl>
    <w:lvl w:ilvl="5">
      <w:start w:val="1"/>
      <w:numFmt w:val="bullet"/>
      <w:lvlText w:val="▪"/>
      <w:lvlJc w:val="left"/>
      <w:pPr>
        <w:ind w:left="5040" w:hanging="5040"/>
      </w:pPr>
      <w:rPr>
        <w:rFonts w:ascii="Arial" w:cs="Arial" w:eastAsia="Arial" w:hAnsi="Arial"/>
        <w:b w:val="0"/>
        <w:i w:val="0"/>
        <w:strike w:val="0"/>
        <w:color w:val="000000"/>
        <w:sz w:val="22"/>
        <w:szCs w:val="22"/>
        <w:u w:val="none"/>
        <w:shd w:fill="auto" w:val="clear"/>
        <w:vertAlign w:val="baseline"/>
      </w:rPr>
    </w:lvl>
    <w:lvl w:ilvl="6">
      <w:start w:val="1"/>
      <w:numFmt w:val="bullet"/>
      <w:lvlText w:val="•"/>
      <w:lvlJc w:val="left"/>
      <w:pPr>
        <w:ind w:left="5760" w:hanging="5760"/>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6480" w:hanging="6480"/>
      </w:pPr>
      <w:rPr>
        <w:rFonts w:ascii="Arial" w:cs="Arial" w:eastAsia="Arial" w:hAnsi="Arial"/>
        <w:b w:val="0"/>
        <w:i w:val="0"/>
        <w:strike w:val="0"/>
        <w:color w:val="000000"/>
        <w:sz w:val="22"/>
        <w:szCs w:val="22"/>
        <w:u w:val="none"/>
        <w:shd w:fill="auto" w:val="clear"/>
        <w:vertAlign w:val="baseline"/>
      </w:rPr>
    </w:lvl>
    <w:lvl w:ilvl="8">
      <w:start w:val="1"/>
      <w:numFmt w:val="bullet"/>
      <w:lvlText w:val="▪"/>
      <w:lvlJc w:val="left"/>
      <w:pPr>
        <w:ind w:left="7200" w:hanging="7200"/>
      </w:pPr>
      <w:rPr>
        <w:rFonts w:ascii="Arial" w:cs="Arial" w:eastAsia="Arial" w:hAnsi="Arial"/>
        <w:b w:val="0"/>
        <w:i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5" w:line="271" w:lineRule="auto"/>
        <w:ind w:left="973" w:hanging="639"/>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161" w:hanging="10"/>
    </w:pPr>
    <w:rPr>
      <w:b w:val="1"/>
      <w:color w:val="000000"/>
      <w:sz w:val="24"/>
      <w:szCs w:val="24"/>
    </w:rPr>
  </w:style>
  <w:style w:type="paragraph" w:styleId="Heading2">
    <w:name w:val="heading 2"/>
    <w:basedOn w:val="Normal"/>
    <w:next w:val="Normal"/>
    <w:pPr>
      <w:keepNext w:val="1"/>
      <w:keepLines w:val="1"/>
      <w:spacing w:after="217" w:lineRule="auto"/>
      <w:ind w:left="776" w:hanging="10"/>
    </w:pPr>
    <w:rPr>
      <w:color w:val="000000"/>
      <w:u w:val="single"/>
    </w:rPr>
  </w:style>
  <w:style w:type="paragraph" w:styleId="Heading3">
    <w:name w:val="heading 3"/>
    <w:basedOn w:val="Normal"/>
    <w:next w:val="Normal"/>
    <w:pPr>
      <w:keepNext w:val="1"/>
      <w:keepLines w:val="1"/>
      <w:spacing w:after="147" w:lineRule="auto"/>
      <w:ind w:left="161" w:hanging="10"/>
    </w:pPr>
    <w:rPr>
      <w:b w:val="1"/>
      <w:color w:val="000000"/>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5" w:before="0" w:line="271" w:lineRule="auto"/>
      <w:ind w:left="161" w:right="0" w:hanging="1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17" w:before="0" w:line="271" w:lineRule="auto"/>
      <w:ind w:left="776" w:right="0" w:hanging="10"/>
      <w:jc w:val="both"/>
    </w:pPr>
    <w:rPr>
      <w:rFonts w:ascii="Arial" w:cs="Arial" w:eastAsia="Arial" w:hAnsi="Arial"/>
      <w:b w:val="0"/>
      <w:i w:val="0"/>
      <w:smallCaps w:val="0"/>
      <w:strike w:val="0"/>
      <w:color w:val="000000"/>
      <w:sz w:val="22"/>
      <w:szCs w:val="22"/>
      <w:u w:val="singl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47" w:before="0" w:line="271" w:lineRule="auto"/>
      <w:ind w:left="161" w:right="0" w:hanging="10"/>
      <w:jc w:val="both"/>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next w:val="Normal"/>
    <w:link w:val="Heading1Char"/>
    <w:uiPriority w:val="9"/>
    <w:qFormat w:val="1"/>
    <w:pPr>
      <w:keepNext w:val="1"/>
      <w:keepLines w:val="1"/>
      <w:ind w:left="161" w:hanging="10"/>
      <w:outlineLvl w:val="0"/>
    </w:pPr>
    <w:rPr>
      <w:b w:val="1"/>
      <w:color w:val="000000"/>
      <w:sz w:val="24"/>
    </w:rPr>
  </w:style>
  <w:style w:type="paragraph" w:styleId="Heading2">
    <w:name w:val="heading 2"/>
    <w:next w:val="Normal"/>
    <w:link w:val="Heading2Char"/>
    <w:uiPriority w:val="9"/>
    <w:unhideWhenUsed w:val="1"/>
    <w:qFormat w:val="1"/>
    <w:pPr>
      <w:keepNext w:val="1"/>
      <w:keepLines w:val="1"/>
      <w:spacing w:after="217"/>
      <w:ind w:left="776" w:hanging="10"/>
      <w:outlineLvl w:val="1"/>
    </w:pPr>
    <w:rPr>
      <w:color w:val="000000"/>
      <w:u w:color="000000" w:val="single"/>
    </w:rPr>
  </w:style>
  <w:style w:type="paragraph" w:styleId="Heading3">
    <w:name w:val="heading 3"/>
    <w:next w:val="Normal"/>
    <w:link w:val="Heading3Char"/>
    <w:uiPriority w:val="9"/>
    <w:unhideWhenUsed w:val="1"/>
    <w:qFormat w:val="1"/>
    <w:pPr>
      <w:keepNext w:val="1"/>
      <w:keepLines w:val="1"/>
      <w:spacing w:after="147"/>
      <w:ind w:left="161" w:hanging="10"/>
      <w:outlineLvl w:val="2"/>
    </w:pPr>
    <w:rPr>
      <w:b w:val="1"/>
      <w:color w:val="000000"/>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3Char" w:customStyle="1">
    <w:name w:val="Heading 3 Char"/>
    <w:link w:val="Heading3"/>
    <w:rPr>
      <w:rFonts w:ascii="Arial" w:cs="Arial" w:eastAsia="Arial" w:hAnsi="Arial"/>
      <w:b w:val="1"/>
      <w:color w:val="000000"/>
      <w:sz w:val="22"/>
    </w:rPr>
  </w:style>
  <w:style w:type="character" w:styleId="Heading2Char" w:customStyle="1">
    <w:name w:val="Heading 2 Char"/>
    <w:link w:val="Heading2"/>
    <w:rPr>
      <w:rFonts w:ascii="Arial" w:cs="Arial" w:eastAsia="Arial" w:hAnsi="Arial"/>
      <w:color w:val="000000"/>
      <w:sz w:val="22"/>
      <w:u w:color="000000" w:val="single"/>
    </w:rPr>
  </w:style>
  <w:style w:type="character" w:styleId="Heading1Char" w:customStyle="1">
    <w:name w:val="Heading 1 Char"/>
    <w:link w:val="Heading1"/>
    <w:rPr>
      <w:rFonts w:ascii="Arial" w:cs="Arial" w:eastAsia="Arial" w:hAnsi="Arial"/>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09.0" w:type="dxa"/>
        <w:bottom w:w="6.0" w:type="dxa"/>
        <w:right w:w="115.0" w:type="dxa"/>
      </w:tblCellMar>
    </w:tblPr>
  </w:style>
  <w:style w:type="table" w:styleId="a0" w:customStyle="1">
    <w:basedOn w:val="TableNormal"/>
    <w:pPr>
      <w:spacing w:after="0" w:line="240" w:lineRule="auto"/>
    </w:pPr>
    <w:tblPr>
      <w:tblStyleRowBandSize w:val="1"/>
      <w:tblStyleColBandSize w:val="1"/>
      <w:tblCellMar>
        <w:top w:w="91.0" w:type="dxa"/>
        <w:left w:w="101.0" w:type="dxa"/>
        <w:right w:w="37.0" w:type="dxa"/>
      </w:tblCellMar>
    </w:tblPr>
  </w:style>
  <w:style w:type="table" w:styleId="a1" w:customStyle="1">
    <w:basedOn w:val="TableNormal"/>
    <w:pPr>
      <w:spacing w:after="0" w:line="240" w:lineRule="auto"/>
    </w:pPr>
    <w:tblPr>
      <w:tblStyleRowBandSize w:val="1"/>
      <w:tblStyleColBandSize w:val="1"/>
      <w:tblCellMar>
        <w:top w:w="7.0" w:type="dxa"/>
        <w:bottom w:w="6.0" w:type="dxa"/>
        <w:right w:w="52.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color w:val="000000"/>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A0F6A"/>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A0F6A"/>
    <w:rPr>
      <w:rFonts w:ascii="Segoe UI" w:cs="Segoe UI" w:hAnsi="Segoe UI"/>
      <w:color w:val="000000"/>
      <w:sz w:val="18"/>
      <w:szCs w:val="18"/>
    </w:rPr>
  </w:style>
  <w:style w:type="paragraph" w:styleId="ListParagraph">
    <w:name w:val="List Paragraph"/>
    <w:basedOn w:val="Normal"/>
    <w:uiPriority w:val="34"/>
    <w:qFormat w:val="1"/>
    <w:rsid w:val="00DA0F6A"/>
    <w:pPr>
      <w:ind w:left="720"/>
      <w:contextualSpacing w:val="1"/>
    </w:pPr>
  </w:style>
  <w:style w:type="paragraph" w:styleId="CommentSubject">
    <w:name w:val="annotation subject"/>
    <w:basedOn w:val="CommentText"/>
    <w:next w:val="CommentText"/>
    <w:link w:val="CommentSubjectChar"/>
    <w:uiPriority w:val="99"/>
    <w:semiHidden w:val="1"/>
    <w:unhideWhenUsed w:val="1"/>
    <w:rsid w:val="00591D89"/>
    <w:rPr>
      <w:b w:val="1"/>
      <w:bCs w:val="1"/>
    </w:rPr>
  </w:style>
  <w:style w:type="character" w:styleId="CommentSubjectChar" w:customStyle="1">
    <w:name w:val="Comment Subject Char"/>
    <w:basedOn w:val="CommentTextChar"/>
    <w:link w:val="CommentSubject"/>
    <w:uiPriority w:val="99"/>
    <w:semiHidden w:val="1"/>
    <w:rsid w:val="00591D89"/>
    <w:rPr>
      <w:b w:val="1"/>
      <w:bCs w:val="1"/>
      <w:color w:val="000000"/>
      <w:sz w:val="20"/>
      <w:szCs w:val="20"/>
    </w:rPr>
  </w:style>
  <w:style w:type="paragraph" w:styleId="Revision">
    <w:name w:val="Revision"/>
    <w:hidden w:val="1"/>
    <w:uiPriority w:val="99"/>
    <w:semiHidden w:val="1"/>
    <w:rsid w:val="00012399"/>
    <w:pPr>
      <w:spacing w:after="0" w:line="240" w:lineRule="auto"/>
      <w:ind w:left="0" w:firstLine="0"/>
      <w:jc w:val="left"/>
    </w:pPr>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7.0" w:type="dxa"/>
        <w:left w:w="101.0" w:type="dxa"/>
        <w:bottom w:w="6.0" w:type="dxa"/>
        <w:right w:w="52.0" w:type="dxa"/>
      </w:tblCellMar>
    </w:tblPr>
  </w:style>
  <w:style w:type="table" w:styleId="Table2">
    <w:basedOn w:val="TableNormal"/>
    <w:pPr>
      <w:spacing w:after="0" w:line="240" w:lineRule="auto"/>
    </w:pPr>
    <w:tblPr>
      <w:tblStyleRowBandSize w:val="1"/>
      <w:tblStyleColBandSize w:val="1"/>
      <w:tblCellMar>
        <w:top w:w="7.0" w:type="dxa"/>
        <w:left w:w="101.0" w:type="dxa"/>
        <w:bottom w:w="6.0" w:type="dxa"/>
        <w:right w:w="52.0" w:type="dxa"/>
      </w:tblCellMar>
    </w:tblPr>
  </w:style>
  <w:style w:type="table" w:styleId="Table3">
    <w:basedOn w:val="TableNormal"/>
    <w:pPr>
      <w:spacing w:after="0" w:line="240" w:lineRule="auto"/>
    </w:pPr>
    <w:tblPr>
      <w:tblStyleRowBandSize w:val="1"/>
      <w:tblStyleColBandSize w:val="1"/>
      <w:tblCellMar>
        <w:top w:w="7.0" w:type="dxa"/>
        <w:left w:w="101.0" w:type="dxa"/>
        <w:bottom w:w="6.0" w:type="dxa"/>
        <w:right w:w="52.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7.0" w:type="dxa"/>
        <w:left w:w="101.0" w:type="dxa"/>
        <w:bottom w:w="6.0" w:type="dxa"/>
        <w:right w:w="52.0" w:type="dxa"/>
      </w:tblCellMar>
    </w:tblPr>
  </w:style>
  <w:style w:type="table" w:styleId="Table2">
    <w:basedOn w:val="TableNormal"/>
    <w:pPr>
      <w:spacing w:after="0" w:line="240" w:lineRule="auto"/>
    </w:pPr>
    <w:tblPr>
      <w:tblStyleRowBandSize w:val="1"/>
      <w:tblStyleColBandSize w:val="1"/>
      <w:tblCellMar>
        <w:top w:w="7.0" w:type="dxa"/>
        <w:left w:w="101.0" w:type="dxa"/>
        <w:bottom w:w="6.0" w:type="dxa"/>
        <w:right w:w="52.0" w:type="dxa"/>
      </w:tblCellMar>
    </w:tblPr>
  </w:style>
  <w:style w:type="table" w:styleId="Table3">
    <w:basedOn w:val="TableNormal"/>
    <w:pPr>
      <w:spacing w:after="0" w:line="240" w:lineRule="auto"/>
    </w:pPr>
    <w:tblPr>
      <w:tblStyleRowBandSize w:val="1"/>
      <w:tblStyleColBandSize w:val="1"/>
      <w:tblCellMar>
        <w:top w:w="7.0" w:type="dxa"/>
        <w:left w:w="101.0" w:type="dxa"/>
        <w:bottom w:w="6.0" w:type="dxa"/>
        <w:right w:w="52.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assets.publishing.service.gov.uk/government/uploads/system/uploads/attachment_data/file/779660/20190220-Supplier_Code_of_Conduct.pdf" TargetMode="External"/><Relationship Id="rId42" Type="http://schemas.openxmlformats.org/officeDocument/2006/relationships/hyperlink" Target="https://supplierregistration.cabinetoffice.gov.uk/msat" TargetMode="External"/><Relationship Id="rId41" Type="http://schemas.openxmlformats.org/officeDocument/2006/relationships/hyperlink" Target="http://www.legislation.gov.uk/ukpga/2015/30/contents/enacted" TargetMode="External"/><Relationship Id="rId44" Type="http://schemas.openxmlformats.org/officeDocument/2006/relationships/hyperlink" Target="https://www.gov.uk/government/publications/procurement-policy-note-0621-taking-account-of-carbon-reduction-plans-in-the-procurement-of-major-government-contracts" TargetMode="External"/><Relationship Id="rId43" Type="http://schemas.openxmlformats.org/officeDocument/2006/relationships/hyperlink" Target="https://www.england.nhs.uk/greenernhs/wp-content/uploads/sites/51/2022/07/B1728-delivering-a-net-zero-nhs-july-2022.pdf" TargetMode="External"/><Relationship Id="rId46" Type="http://schemas.openxmlformats.org/officeDocument/2006/relationships/hyperlink" Target="https://www.nhsemployers.org/topics-networks/employment-standards-and-regulation" TargetMode="External"/><Relationship Id="rId45" Type="http://schemas.openxmlformats.org/officeDocument/2006/relationships/hyperlink" Target="https://www.england.nhs.uk/greenernhs/get-involved/suppliers/#:~:text=The%20Evergreen%20sustainable%20supplier%20assessment%20will%20be%20the%20mechanism%20for,decision%20makers%20across%20NHS%20organisation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affgovernance.scot.nhs.uk/media/1412/safer-pre-and-post-employment-checks-in-nhsscotland-pin-policy-v2.pdf" TargetMode="External"/><Relationship Id="rId48" Type="http://schemas.openxmlformats.org/officeDocument/2006/relationships/image" Target="media/image1.jpg"/><Relationship Id="rId47" Type="http://schemas.openxmlformats.org/officeDocument/2006/relationships/hyperlink" Target="https://www.nhsemployers.org/articles/national-job-profiles" TargetMode="External"/><Relationship Id="rId4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england.nhs.uk/reducing-expenditure-on-nhs-agency-staff-rules-and-price-caps/" TargetMode="External"/><Relationship Id="rId8" Type="http://schemas.openxmlformats.org/officeDocument/2006/relationships/hyperlink" Target="https://www.nhsemployers.org/topics-0/employment-standards-and-regulation" TargetMode="External"/><Relationship Id="rId31" Type="http://schemas.openxmlformats.org/officeDocument/2006/relationships/hyperlink" Target="https://www.gov.uk/guidance/understanding-off-payroll-working-ir35" TargetMode="External"/><Relationship Id="rId30" Type="http://schemas.openxmlformats.org/officeDocument/2006/relationships/hyperlink" Target="https://www.gov.uk/guidance/agencies-and-other-businesses-using-umbrella-companies-who-may-be-operating-avoidance-schemes" TargetMode="External"/><Relationship Id="rId33" Type="http://schemas.openxmlformats.org/officeDocument/2006/relationships/hyperlink" Target="https://www.gov.uk/government/publications/social-value-act-information-and-resources/social-value-act-information-and-resources" TargetMode="External"/><Relationship Id="rId32" Type="http://schemas.openxmlformats.org/officeDocument/2006/relationships/hyperlink" Target="https://www.gov.uk/topic/business-tax/ir35" TargetMode="External"/><Relationship Id="rId35" Type="http://schemas.openxmlformats.org/officeDocument/2006/relationships/hyperlink" Target="https://www.gov.uk/government/publications/our-plan-to-rebuild-the-uk-governments-covid-19-recovery-strategy/our-plan-to-rebuild-the-uk-governments-covid-19-recovery-strategy" TargetMode="External"/><Relationship Id="rId34" Type="http://schemas.openxmlformats.org/officeDocument/2006/relationships/hyperlink" Target="https://www.gov.uk/government/publications/procurement-policy-note-0620-taking-account-of-social-value-in-the-award-of-central-government-contracts" TargetMode="External"/><Relationship Id="rId37" Type="http://schemas.openxmlformats.org/officeDocument/2006/relationships/hyperlink" Target="http://www.ilo.org/global/lang--en/index.htm" TargetMode="External"/><Relationship Id="rId36" Type="http://schemas.openxmlformats.org/officeDocument/2006/relationships/hyperlink" Target="http://www.oecd.org/daf/inv/mne/mining.htm" TargetMode="External"/><Relationship Id="rId39" Type="http://schemas.openxmlformats.org/officeDocument/2006/relationships/hyperlink" Target="https://www.gov.uk/service-manual/helping-people-to-use-your-service/understanding-wcag" TargetMode="External"/><Relationship Id="rId38" Type="http://schemas.openxmlformats.org/officeDocument/2006/relationships/hyperlink" Target="https://www.gov.uk/national-minimum-wage-rates" TargetMode="External"/><Relationship Id="rId20" Type="http://schemas.openxmlformats.org/officeDocument/2006/relationships/hyperlink" Target="https://www.hse.gov.uk/vulnerable-workers/gig-agency-temporary-workers/index.htm" TargetMode="External"/><Relationship Id="rId22" Type="http://schemas.openxmlformats.org/officeDocument/2006/relationships/hyperlink" Target="https://www.mygov.scot/pvg-scheme/" TargetMode="External"/><Relationship Id="rId21" Type="http://schemas.openxmlformats.org/officeDocument/2006/relationships/hyperlink" Target="https://www.jobsaware.co.uk" TargetMode="External"/><Relationship Id="rId24" Type="http://schemas.openxmlformats.org/officeDocument/2006/relationships/hyperlink" Target="https://www.gov.uk/national-insurance" TargetMode="External"/><Relationship Id="rId23" Type="http://schemas.openxmlformats.org/officeDocument/2006/relationships/hyperlink" Target="https://www.nhsemployers.org/articles/pay-scale-material-202223" TargetMode="External"/><Relationship Id="rId26" Type="http://schemas.openxmlformats.org/officeDocument/2006/relationships/hyperlink" Target="https://www.gov.uk/government/publications/apprenticeship-levy/apprenticeship-levy" TargetMode="External"/><Relationship Id="rId25" Type="http://schemas.openxmlformats.org/officeDocument/2006/relationships/hyperlink" Target="https://www.gov.uk/government/publications/health-and-social-care-levy/health-and-social-care-levy" TargetMode="External"/><Relationship Id="rId28" Type="http://schemas.openxmlformats.org/officeDocument/2006/relationships/hyperlink" Target="https://www.nhsemployers.org/articles/unsocial-hours-payments" TargetMode="External"/><Relationship Id="rId27" Type="http://schemas.openxmlformats.org/officeDocument/2006/relationships/hyperlink" Target="https://www.nhsemployers.org/articles/pay-scale-material-202223" TargetMode="External"/><Relationship Id="rId29" Type="http://schemas.openxmlformats.org/officeDocument/2006/relationships/hyperlink" Target="https://www.gov.uk/government/publications/agency-workers-regulations-2010-guidance-for-recruiters" TargetMode="External"/><Relationship Id="rId51" Type="http://schemas.openxmlformats.org/officeDocument/2006/relationships/header" Target="header3.xml"/><Relationship Id="rId50" Type="http://schemas.openxmlformats.org/officeDocument/2006/relationships/header" Target="header1.xml"/><Relationship Id="rId53" Type="http://schemas.openxmlformats.org/officeDocument/2006/relationships/footer" Target="footer3.xml"/><Relationship Id="rId52" Type="http://schemas.openxmlformats.org/officeDocument/2006/relationships/footer" Target="footer1.xml"/><Relationship Id="rId11" Type="http://schemas.openxmlformats.org/officeDocument/2006/relationships/hyperlink" Target="https://www.gov.uk/government/publications/working-together-to-safeguard-children--2" TargetMode="External"/><Relationship Id="rId10" Type="http://schemas.openxmlformats.org/officeDocument/2006/relationships/hyperlink" Target="https://www.gov.uk/government/publications/government-baseline-personnel-security-standard" TargetMode="External"/><Relationship Id="rId54" Type="http://schemas.openxmlformats.org/officeDocument/2006/relationships/footer" Target="footer2.xml"/><Relationship Id="rId13" Type="http://schemas.openxmlformats.org/officeDocument/2006/relationships/hyperlink" Target="https://www.legislation.gov.uk/ukpga/2006/47/section/38" TargetMode="External"/><Relationship Id="rId12" Type="http://schemas.openxmlformats.org/officeDocument/2006/relationships/hyperlink" Target="https://www.legislation.gov.uk/ukpga/2006/47/section/35" TargetMode="External"/><Relationship Id="rId15" Type="http://schemas.openxmlformats.org/officeDocument/2006/relationships/hyperlink" Target="https://www.gov.uk/government/publications/new-disclosure-and-barring-services" TargetMode="External"/><Relationship Id="rId14" Type="http://schemas.openxmlformats.org/officeDocument/2006/relationships/hyperlink" Target="https://www.nhsemployers.org/publications/professional-registration-and-qualification-checks" TargetMode="External"/><Relationship Id="rId17" Type="http://schemas.openxmlformats.org/officeDocument/2006/relationships/hyperlink" Target="http://www.skillsforhealth.org.uk/services/item/146-core-skills-training-Framework" TargetMode="External"/><Relationship Id="rId16" Type="http://schemas.openxmlformats.org/officeDocument/2006/relationships/hyperlink" Target="https://www.nhsemployers.org/articles/national-job-profiles" TargetMode="External"/><Relationship Id="rId19" Type="http://schemas.openxmlformats.org/officeDocument/2006/relationships/hyperlink" Target="https://www.seqohs.org/" TargetMode="External"/><Relationship Id="rId18" Type="http://schemas.openxmlformats.org/officeDocument/2006/relationships/hyperlink" Target="https://www.gov.uk/guidance/competent-person-scheme-current-schemes-and-how-schemes-are-authoris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M/ysYVoeKNHA7vS6CL4tGNbB2g==">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2019-07-29T09:27:00Z</dcterms:created>
  <dc:creator>Danielle Withey</dc:creator>
</cp:coreProperties>
</file>